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3e7adb8720c67f3c82fc059a6d4c9ef5a29d4783"/>
      <w:bookmarkEnd w:id="0"/>
      <w:r w:rsidRPr="0072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урока по баскетболу для учащихся 6-х классов на тему: "Разви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тие координации</w:t>
      </w:r>
      <w:r w:rsidRPr="0072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</w:t>
      </w:r>
      <w:r w:rsidR="0062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баскетбола"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координации</w:t>
      </w: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баскетбола. 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урока: 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</w:t>
      </w:r>
    </w:p>
    <w:p w:rsidR="00AD4300" w:rsidRPr="0072407B" w:rsidRDefault="00AD4300" w:rsidP="00AD43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ведения мяча в движении.</w:t>
      </w:r>
    </w:p>
    <w:p w:rsidR="00D1666D" w:rsidRDefault="00AD4300" w:rsidP="00AD43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передачу мяча одной рукой от плеча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двумя руками от груди </w:t>
      </w: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в сочетании с совершенствованием поворотов. </w:t>
      </w:r>
    </w:p>
    <w:p w:rsidR="00AD4300" w:rsidRPr="00D1666D" w:rsidRDefault="00AD4300" w:rsidP="00AD43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Оздоровительная:</w:t>
      </w:r>
    </w:p>
    <w:p w:rsidR="00AD4300" w:rsidRPr="0072407B" w:rsidRDefault="00AD4300" w:rsidP="00AD43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мышц спины и стопы. </w:t>
      </w:r>
    </w:p>
    <w:p w:rsidR="00AD4300" w:rsidRPr="0072407B" w:rsidRDefault="00AD4300" w:rsidP="00AD43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опорно-двигательного аппарата, вестибулярного аппарата, </w:t>
      </w:r>
      <w:proofErr w:type="gramStart"/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дыхательной системы и ЦНС. 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</w:t>
      </w:r>
    </w:p>
    <w:p w:rsidR="00AD4300" w:rsidRPr="0072407B" w:rsidRDefault="00AD4300" w:rsidP="00AD43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координационных, скоростных, силовых, скоростно-силовых способностей, выносливости. 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Воспитательная: 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целеустремленности,</w:t>
      </w:r>
      <w:proofErr w:type="gramStart"/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взаимовыручки, поддержки, дисциплинированности, а так же умение самостоятельно принимать игровые решения.</w:t>
      </w:r>
    </w:p>
    <w:p w:rsidR="00AD4300" w:rsidRPr="00DC0757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устойчивого интереса к занятиям баскетболом</w:t>
      </w:r>
      <w:proofErr w:type="gramStart"/>
      <w:r w:rsidRPr="00DC0757">
        <w:rPr>
          <w:rFonts w:ascii="Times New Roman" w:eastAsia="Times New Roman" w:hAnsi="Times New Roman" w:cs="Times New Roman"/>
          <w:sz w:val="24"/>
          <w:szCs w:val="24"/>
          <w:lang w:eastAsia="ru-RU"/>
        </w:rPr>
        <w:t>«ч</w:t>
      </w:r>
      <w:proofErr w:type="gramEnd"/>
      <w:r w:rsidRPr="00DC07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увство мяча» во время упражнений с баскетбольным мячом.</w:t>
      </w:r>
    </w:p>
    <w:p w:rsidR="00AD4300" w:rsidRPr="0072407B" w:rsidRDefault="00AD4300" w:rsidP="00AD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проведения урока: спортивный зал, 40 минут</w:t>
      </w:r>
    </w:p>
    <w:p w:rsidR="00A27ACA" w:rsidRPr="00D1666D" w:rsidRDefault="00AD4300" w:rsidP="00D1666D">
      <w:pPr>
        <w:spacing w:before="100" w:beforeAutospacing="1" w:after="100" w:afterAutospacing="1" w:line="240" w:lineRule="auto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и оборудование: баскетбольные мячи по количеству учащихся, гимнастические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камейки (4 шт.), обручи (5шт.)</w:t>
      </w:r>
      <w:r w:rsidRPr="0072407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гимнастические палки по количеству уча</w:t>
      </w:r>
      <w:r w:rsidR="00D166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свисток, мел, секундомер.</w:t>
      </w:r>
    </w:p>
    <w:tbl>
      <w:tblPr>
        <w:tblStyle w:val="ac"/>
        <w:tblW w:w="9212" w:type="pct"/>
        <w:tblInd w:w="-885" w:type="dxa"/>
        <w:tblLayout w:type="fixed"/>
        <w:tblLook w:val="04A0"/>
      </w:tblPr>
      <w:tblGrid>
        <w:gridCol w:w="1845"/>
        <w:gridCol w:w="4109"/>
        <w:gridCol w:w="2144"/>
        <w:gridCol w:w="2973"/>
        <w:gridCol w:w="1862"/>
        <w:gridCol w:w="2352"/>
        <w:gridCol w:w="2349"/>
      </w:tblGrid>
      <w:tr w:rsidR="001E2ED6" w:rsidTr="00A717B7">
        <w:tc>
          <w:tcPr>
            <w:tcW w:w="523" w:type="pc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  <w:r w:rsidRPr="0072407B">
              <w:t>Часть урока</w:t>
            </w:r>
          </w:p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1165" w:type="pct"/>
          </w:tcPr>
          <w:p w:rsidR="001E2ED6" w:rsidRDefault="001E2ED6" w:rsidP="00AD4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E2ED6" w:rsidRDefault="001E2ED6" w:rsidP="00AD4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</w:tcPr>
          <w:p w:rsidR="001E2ED6" w:rsidRDefault="001E2ED6" w:rsidP="00AD4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E2ED6" w:rsidRDefault="001E2ED6" w:rsidP="00AD4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</w:tcPr>
          <w:p w:rsidR="001E2ED6" w:rsidRDefault="001E2ED6" w:rsidP="00AD4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методические указания                   </w:t>
            </w:r>
          </w:p>
        </w:tc>
        <w:tc>
          <w:tcPr>
            <w:tcW w:w="528" w:type="pct"/>
            <w:vMerge w:val="restart"/>
            <w:tcBorders>
              <w:top w:val="nil"/>
            </w:tcBorders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7" w:type="pc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6" w:type="pc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</w:tr>
      <w:tr w:rsidR="001E2ED6" w:rsidTr="00A717B7">
        <w:tc>
          <w:tcPr>
            <w:tcW w:w="523" w:type="pct"/>
            <w:vAlign w:val="center"/>
          </w:tcPr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Вводно-подготовительная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минут)</w:t>
            </w:r>
          </w:p>
        </w:tc>
        <w:tc>
          <w:tcPr>
            <w:tcW w:w="1165" w:type="pct"/>
            <w:vAlign w:val="center"/>
          </w:tcPr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Построение, приветствие, сообщение задач урока.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Ходьба:</w:t>
            </w:r>
          </w:p>
          <w:p w:rsidR="001E2ED6" w:rsidRPr="0072407B" w:rsidRDefault="001E2ED6" w:rsidP="007D012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обычная</w:t>
            </w:r>
            <w:proofErr w:type="gramEnd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изменением положения рук по звуковому сигналу;</w:t>
            </w:r>
          </w:p>
          <w:p w:rsidR="001E2ED6" w:rsidRPr="0072407B" w:rsidRDefault="001E2ED6" w:rsidP="007D012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носках;</w:t>
            </w:r>
          </w:p>
          <w:p w:rsidR="001E2ED6" w:rsidRPr="0072407B" w:rsidRDefault="001E2ED6" w:rsidP="007D012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пятках;</w:t>
            </w:r>
          </w:p>
          <w:p w:rsidR="001E2ED6" w:rsidRPr="0072407B" w:rsidRDefault="001E2ED6" w:rsidP="007D012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ешних и внутренних сводах стопы.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разминка:</w:t>
            </w:r>
          </w:p>
          <w:p w:rsidR="001E2ED6" w:rsidRPr="0072407B" w:rsidRDefault="001E2ED6" w:rsidP="007D012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обычный,  спиной вперед, с высоким подниманием бедра, сгибая голень назад.</w:t>
            </w:r>
          </w:p>
          <w:p w:rsidR="001E2ED6" w:rsidRPr="0072407B" w:rsidRDefault="001E2ED6" w:rsidP="007D012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шеи, рук и плечевого пояса: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 сжимать и разжимать пальцы рук в сочетании с наклонами головы; 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круговые движения кистью, сжатой в кулак, влево и вправо;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круговые движения предплечьями;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 руки перед грудью в «замок», отведение прямых рук вперед с поворотом головы влево/вправо.</w:t>
            </w:r>
          </w:p>
          <w:p w:rsidR="001E2ED6" w:rsidRPr="0072407B" w:rsidRDefault="001E2ED6" w:rsidP="007D012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обычный, чередование прыжков на одной ноге с бегом, бег с  ускорением. </w:t>
            </w:r>
          </w:p>
          <w:p w:rsidR="001E2ED6" w:rsidRPr="0072407B" w:rsidRDefault="001E2ED6" w:rsidP="007D012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разбор мячей</w:t>
            </w:r>
          </w:p>
          <w:p w:rsidR="001E2ED6" w:rsidRPr="0072407B" w:rsidRDefault="001E2ED6" w:rsidP="007D012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ног и связок голеностопного сустава: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мин.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круга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Align w:val="center"/>
          </w:tcPr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спортивной формы, обуви.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1свисток – руки вверх, 2 - руки за голову и 3 – руки в стороны.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осанкой.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 рук по звуковому сигналу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спортивному залу: по кругу, Упражнение выполнять с силой.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выполнять с максимальной амплитудой движения.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7" w:type="pc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6" w:type="pc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</w:tr>
      <w:tr w:rsidR="001E2ED6" w:rsidTr="00A717B7">
        <w:trPr>
          <w:trHeight w:val="8355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часть(25 минут)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1E2ED6" w:rsidRPr="0072407B" w:rsidRDefault="001E2ED6" w:rsidP="007D012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закрепления техники ведения мяча:</w:t>
            </w:r>
          </w:p>
          <w:p w:rsidR="001E2ED6" w:rsidRPr="0072407B" w:rsidRDefault="001E2ED6" w:rsidP="007D012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правой на месте;</w:t>
            </w:r>
          </w:p>
          <w:p w:rsidR="001E2ED6" w:rsidRPr="0072407B" w:rsidRDefault="001E2ED6" w:rsidP="007D012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ходьбе, в полном приседе;</w:t>
            </w:r>
          </w:p>
          <w:p w:rsidR="001E2ED6" w:rsidRPr="0072407B" w:rsidRDefault="001E2ED6" w:rsidP="007D012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медленным бегом;</w:t>
            </w:r>
          </w:p>
          <w:p w:rsidR="001E2ED6" w:rsidRPr="0072407B" w:rsidRDefault="001E2ED6" w:rsidP="007D012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направления и скорости (обводя стойки);</w:t>
            </w:r>
          </w:p>
          <w:p w:rsidR="001E2ED6" w:rsidRPr="0072407B" w:rsidRDefault="001E2ED6" w:rsidP="007D012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высоты отскока мяча (ведение мяча по скамейке, передвижение по скамейке с отскоком мяча о пол);</w:t>
            </w:r>
          </w:p>
          <w:p w:rsidR="001E2ED6" w:rsidRPr="0072407B" w:rsidRDefault="001E2ED6" w:rsidP="00012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две колонны, упражнения на восстановление дыхания</w:t>
            </w:r>
          </w:p>
          <w:p w:rsidR="001E2ED6" w:rsidRDefault="001E2ED6" w:rsidP="001E2ED6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закрепления техники передачи мяча одной рукой от плеча:</w:t>
            </w:r>
          </w:p>
          <w:p w:rsidR="001E2ED6" w:rsidRPr="001E2ED6" w:rsidRDefault="001E2ED6" w:rsidP="001E2ED6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от плеча поочередно </w:t>
            </w:r>
            <w:proofErr w:type="gramStart"/>
            <w:r w:rsidRPr="001E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1E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левой на месте;</w:t>
            </w:r>
          </w:p>
          <w:p w:rsidR="001E2ED6" w:rsidRPr="0072407B" w:rsidRDefault="001E2ED6" w:rsidP="007D012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передачи мяча одной рукой в сочетании с различными поворотами на месте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толкай мяч, но не ударяй;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 придерживай расставленными пальцами сверху-сзади;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веди мяч немного перед собой, сбоку;</w:t>
            </w:r>
          </w:p>
          <w:p w:rsidR="001E2ED6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держи голову поднятой и не наклоняй сильно туловище, веди мяч без зрительного контроля; </w:t>
            </w: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контролируй мяч пальцами; </w:t>
            </w: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увеличь высоту отскока мяча для ускорения ведения.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разноименная нога вперед; </w:t>
            </w: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повороте сохранять согнутое положение ног, вращаться на носке опорной ноги, не отрывая от пола</w:t>
            </w:r>
          </w:p>
          <w:p w:rsidR="001E2ED6" w:rsidRPr="0072407B" w:rsidRDefault="001E2ED6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vMerge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7" w:type="pct"/>
            <w:vMerge w:val="restar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6" w:type="pct"/>
            <w:vMerge w:val="restart"/>
          </w:tcPr>
          <w:p w:rsidR="001E2ED6" w:rsidRDefault="001E2ED6" w:rsidP="00AD4300">
            <w:pPr>
              <w:pStyle w:val="a6"/>
              <w:rPr>
                <w:rStyle w:val="a7"/>
                <w:color w:val="000000"/>
              </w:rPr>
            </w:pPr>
          </w:p>
        </w:tc>
      </w:tr>
      <w:tr w:rsidR="00D85995" w:rsidTr="00A717B7">
        <w:trPr>
          <w:trHeight w:val="1123"/>
        </w:trPr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D85995" w:rsidRPr="0072407B" w:rsidRDefault="00D85995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995" w:rsidRPr="00D85995" w:rsidRDefault="00D85995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для координации движения:</w:t>
            </w:r>
          </w:p>
          <w:p w:rsidR="00D85995" w:rsidRPr="00CF6835" w:rsidRDefault="00D85995" w:rsidP="001E2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Передача мяча на ходу. Игроки двух команд распределяются по парам и встают в 3—4 шагах друг от друга. У каждой впереди стоящей пары по баскетбольному или волейбол</w:t>
            </w:r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ьному мячу</w:t>
            </w:r>
            <w:proofErr w:type="gramStart"/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 игроки с мячами начинают бег</w:t>
            </w:r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один игрок перебрасывает мяч другому и затем ловит мяч от него. Мячи все время находятся в воздухе, а игроки продвигаются до определенной линии (в 10— 15 м) и возвращаются обратно. Каждый участник передает мяч одному из игроков следующей пары и встает в конец команды. Игра заканчивается, </w:t>
            </w:r>
            <w:r w:rsidRPr="00CF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все игроки выполнят задание.</w:t>
            </w:r>
          </w:p>
          <w:p w:rsidR="00D85995" w:rsidRPr="00CF6835" w:rsidRDefault="00D85995" w:rsidP="001E2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995" w:rsidRPr="00D85995" w:rsidRDefault="00D85995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995" w:rsidRPr="00D85995" w:rsidRDefault="00D85995" w:rsidP="001E2ED6">
            <w:pPr>
              <w:rPr>
                <w:noProof/>
                <w:sz w:val="24"/>
                <w:szCs w:val="24"/>
                <w:lang w:eastAsia="ru-RU"/>
              </w:rPr>
            </w:pPr>
            <w:r w:rsidRPr="00D85995">
              <w:rPr>
                <w:sz w:val="24"/>
                <w:szCs w:val="24"/>
              </w:rPr>
              <w:t>2. «Двумя руками». Соревнуются две-три команды, которые выстраиваются в колонны перед стартовой линией. В руках у каждого впереди стоящего игрока волейбольный или баскетбольный мяч. По сигналу он ведет его ударами о землю поочередно правой и левой рукой</w:t>
            </w:r>
            <w:r w:rsidR="00A717B7">
              <w:rPr>
                <w:sz w:val="24"/>
                <w:szCs w:val="24"/>
              </w:rPr>
              <w:t>.</w:t>
            </w:r>
            <w:r w:rsidRPr="00D85995">
              <w:rPr>
                <w:sz w:val="24"/>
                <w:szCs w:val="24"/>
              </w:rPr>
              <w:t xml:space="preserve"> Обведя стойку, игрок возвращается обратно и передает мяч следующему игроку.</w:t>
            </w:r>
          </w:p>
          <w:p w:rsidR="00D85995" w:rsidRPr="00452995" w:rsidRDefault="00D85995" w:rsidP="00D859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</w:t>
            </w:r>
            <w:r w:rsidRPr="004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Игольное ушко</w:t>
            </w:r>
            <w:r w:rsidRPr="00D85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85995" w:rsidRPr="00D85995" w:rsidRDefault="00D85995" w:rsidP="00D85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      </w:r>
          </w:p>
          <w:p w:rsidR="00D85995" w:rsidRPr="00D85995" w:rsidRDefault="00D85995" w:rsidP="00D85995">
            <w:pPr>
              <w:rPr>
                <w:sz w:val="24"/>
                <w:szCs w:val="24"/>
              </w:rPr>
            </w:pPr>
          </w:p>
          <w:p w:rsidR="00D85995" w:rsidRPr="00D85995" w:rsidRDefault="00D85995" w:rsidP="00D85995">
            <w:pPr>
              <w:rPr>
                <w:noProof/>
                <w:sz w:val="24"/>
                <w:szCs w:val="24"/>
                <w:lang w:eastAsia="ru-RU"/>
              </w:rPr>
            </w:pPr>
            <w:r w:rsidRPr="00D85995">
              <w:rPr>
                <w:sz w:val="24"/>
                <w:szCs w:val="24"/>
              </w:rPr>
              <w:t xml:space="preserve">4. «Волна» первый участник, получив баскетбольный  мяч, по сигналу учителя передает его через голову, второй под ногами, и так до последнего участника, последний участник, получив мяч обегает фишку и встает впереди команды, и так до первого участника, </w:t>
            </w:r>
            <w:proofErr w:type="gramStart"/>
            <w:r w:rsidRPr="00D85995">
              <w:rPr>
                <w:sz w:val="24"/>
                <w:szCs w:val="24"/>
              </w:rPr>
              <w:t>он</w:t>
            </w:r>
            <w:proofErr w:type="gramEnd"/>
            <w:r w:rsidRPr="00D85995">
              <w:rPr>
                <w:sz w:val="24"/>
                <w:szCs w:val="24"/>
              </w:rPr>
              <w:t xml:space="preserve"> получив мяч обегает фишку, возвращается к своей команде встает впереди команды, поднимает мяч вверх сигнализируя о том что команда с заданием справилась.</w:t>
            </w:r>
          </w:p>
          <w:p w:rsidR="00D85995" w:rsidRPr="00D85995" w:rsidRDefault="00D85995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955" cy="459461"/>
                  <wp:effectExtent l="19050" t="0" r="0" b="0"/>
                  <wp:docPr id="2" name="Рисунок 79" descr="http://fs00.infourok.ru/images/doc/43/54340/hello_html_m2ad2ad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s00.infourok.ru/images/doc/43/54340/hello_html_m2ad2ad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15" cy="45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995" w:rsidRPr="0072407B" w:rsidRDefault="00D85995" w:rsidP="00D8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и жестов судейства игры баскетбол:</w:t>
            </w:r>
          </w:p>
          <w:p w:rsidR="00D85995" w:rsidRPr="0072407B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неправильное ведение;</w:t>
            </w:r>
          </w:p>
          <w:p w:rsidR="00D85995" w:rsidRPr="0072407B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умышленная игра ногой;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задержка мяча;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нарушение при перемещении;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 в игре;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очка;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персональный фол;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задержка;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толчок или столкновение без мяча;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неправильная игра руками;</w:t>
            </w:r>
          </w:p>
          <w:p w:rsidR="00D85995" w:rsidRPr="00D1666D" w:rsidRDefault="00D85995" w:rsidP="007D012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широко расставленные локти</w:t>
            </w:r>
          </w:p>
          <w:p w:rsidR="00D85995" w:rsidRPr="00D85995" w:rsidRDefault="00D85995" w:rsidP="00D1666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D85995" w:rsidRPr="00D85995" w:rsidRDefault="00D85995" w:rsidP="001E2ED6">
            <w:pPr>
              <w:rPr>
                <w:noProof/>
                <w:sz w:val="24"/>
                <w:szCs w:val="24"/>
                <w:lang w:eastAsia="ru-RU"/>
              </w:rPr>
            </w:pPr>
            <w:r w:rsidRPr="00D85995">
              <w:rPr>
                <w:sz w:val="24"/>
                <w:szCs w:val="24"/>
              </w:rPr>
              <w:lastRenderedPageBreak/>
              <w:t>Запрещается бегать с мячом в руках. Бросив мяч партнеру, надо тут же на ходу поймать мяч от него. Если мяч упал на землю, оба партнера останавливаются и возобновляют продвижение лишь после того, как мяч будет поднят и введен в игру.</w:t>
            </w:r>
          </w:p>
          <w:p w:rsidR="00D85995" w:rsidRPr="00D85995" w:rsidRDefault="00D85995" w:rsidP="00A71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p w:rsidR="00D85995" w:rsidRPr="0072407B" w:rsidRDefault="00D85995" w:rsidP="007D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bottom w:val="nil"/>
            </w:tcBorders>
          </w:tcPr>
          <w:p w:rsidR="00D85995" w:rsidRDefault="00D85995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7" w:type="pct"/>
            <w:vMerge/>
          </w:tcPr>
          <w:p w:rsidR="00D85995" w:rsidRDefault="00D85995" w:rsidP="00AD4300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6" w:type="pct"/>
            <w:vMerge/>
          </w:tcPr>
          <w:p w:rsidR="00D85995" w:rsidRDefault="00D85995" w:rsidP="00AD4300">
            <w:pPr>
              <w:pStyle w:val="a6"/>
              <w:rPr>
                <w:rStyle w:val="a7"/>
                <w:color w:val="000000"/>
              </w:rPr>
            </w:pPr>
          </w:p>
        </w:tc>
      </w:tr>
      <w:tr w:rsidR="00D85995" w:rsidTr="00A717B7">
        <w:trPr>
          <w:trHeight w:val="2769"/>
        </w:trPr>
        <w:tc>
          <w:tcPr>
            <w:tcW w:w="523" w:type="pct"/>
            <w:vAlign w:val="center"/>
          </w:tcPr>
          <w:p w:rsidR="00D85995" w:rsidRPr="0072407B" w:rsidRDefault="00D85995" w:rsidP="00D8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 (3 минуты)</w:t>
            </w:r>
          </w:p>
        </w:tc>
        <w:tc>
          <w:tcPr>
            <w:tcW w:w="1165" w:type="pct"/>
            <w:tcBorders>
              <w:top w:val="single" w:sz="4" w:space="0" w:color="auto"/>
            </w:tcBorders>
          </w:tcPr>
          <w:p w:rsidR="00D85995" w:rsidRPr="00916150" w:rsidRDefault="00916150" w:rsidP="00916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95" w:rsidRPr="0091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одну шеренгу</w:t>
            </w:r>
          </w:p>
          <w:p w:rsidR="00916150" w:rsidRDefault="00916150" w:rsidP="00916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B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</w:t>
            </w:r>
          </w:p>
          <w:p w:rsidR="00916150" w:rsidRPr="00FB1F88" w:rsidRDefault="00916150" w:rsidP="00916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B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учащихся</w:t>
            </w:r>
          </w:p>
          <w:p w:rsidR="00D85995" w:rsidRPr="00916150" w:rsidRDefault="00916150" w:rsidP="00916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Организованный уход с урока</w:t>
            </w:r>
          </w:p>
        </w:tc>
        <w:tc>
          <w:tcPr>
            <w:tcW w:w="608" w:type="pct"/>
            <w:tcBorders>
              <w:top w:val="nil"/>
            </w:tcBorders>
            <w:vAlign w:val="center"/>
          </w:tcPr>
          <w:p w:rsidR="00D85995" w:rsidRPr="0072407B" w:rsidRDefault="00D85995" w:rsidP="00D8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995" w:rsidRPr="0072407B" w:rsidRDefault="00D85995" w:rsidP="00D8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995" w:rsidRPr="0072407B" w:rsidRDefault="00D85995" w:rsidP="00D8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Align w:val="center"/>
          </w:tcPr>
          <w:p w:rsidR="00D85995" w:rsidRPr="0072407B" w:rsidRDefault="00D85995" w:rsidP="00D8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bottom w:val="nil"/>
            </w:tcBorders>
          </w:tcPr>
          <w:p w:rsidR="00D85995" w:rsidRDefault="00D85995" w:rsidP="00D85995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7" w:type="pct"/>
          </w:tcPr>
          <w:p w:rsidR="00D85995" w:rsidRDefault="00D85995" w:rsidP="00D85995">
            <w:pPr>
              <w:pStyle w:val="a6"/>
              <w:rPr>
                <w:rStyle w:val="a7"/>
                <w:color w:val="000000"/>
              </w:rPr>
            </w:pPr>
          </w:p>
        </w:tc>
        <w:tc>
          <w:tcPr>
            <w:tcW w:w="666" w:type="pct"/>
          </w:tcPr>
          <w:p w:rsidR="00D85995" w:rsidRDefault="00D85995" w:rsidP="00D85995">
            <w:pPr>
              <w:pStyle w:val="a6"/>
              <w:rPr>
                <w:rStyle w:val="a7"/>
                <w:color w:val="000000"/>
              </w:rPr>
            </w:pPr>
          </w:p>
        </w:tc>
      </w:tr>
    </w:tbl>
    <w:p w:rsidR="00D85995" w:rsidRDefault="00D85995" w:rsidP="00D23919">
      <w:pPr>
        <w:pStyle w:val="a6"/>
        <w:rPr>
          <w:rStyle w:val="a7"/>
          <w:color w:val="000000"/>
        </w:rPr>
      </w:pPr>
    </w:p>
    <w:p w:rsidR="00D85995" w:rsidRDefault="00D85995" w:rsidP="00D85995">
      <w:pPr>
        <w:pStyle w:val="a6"/>
        <w:rPr>
          <w:rStyle w:val="a7"/>
          <w:color w:val="000000"/>
        </w:rPr>
      </w:pPr>
    </w:p>
    <w:p w:rsidR="00AD4300" w:rsidRDefault="00AD4300" w:rsidP="00D23919">
      <w:pPr>
        <w:pStyle w:val="a6"/>
        <w:rPr>
          <w:rStyle w:val="a7"/>
          <w:color w:val="000000"/>
        </w:rPr>
      </w:pPr>
    </w:p>
    <w:p w:rsidR="00AD4300" w:rsidRDefault="00AD4300" w:rsidP="00D23919">
      <w:pPr>
        <w:pStyle w:val="a6"/>
        <w:rPr>
          <w:rStyle w:val="a7"/>
          <w:color w:val="000000"/>
        </w:rPr>
      </w:pPr>
    </w:p>
    <w:p w:rsidR="00AD4300" w:rsidRDefault="00AD4300" w:rsidP="00D23919">
      <w:pPr>
        <w:pStyle w:val="a6"/>
        <w:rPr>
          <w:rStyle w:val="a7"/>
          <w:color w:val="000000"/>
        </w:rPr>
      </w:pPr>
    </w:p>
    <w:p w:rsidR="00A27ACA" w:rsidRDefault="00A27ACA" w:rsidP="00D23919">
      <w:pPr>
        <w:pStyle w:val="a6"/>
        <w:rPr>
          <w:rStyle w:val="a7"/>
          <w:color w:val="000000"/>
        </w:rPr>
      </w:pPr>
    </w:p>
    <w:p w:rsidR="00916150" w:rsidRDefault="00916150" w:rsidP="00D23919">
      <w:pPr>
        <w:pStyle w:val="a6"/>
        <w:rPr>
          <w:rStyle w:val="a7"/>
          <w:color w:val="000000"/>
        </w:rPr>
      </w:pPr>
    </w:p>
    <w:p w:rsidR="00916150" w:rsidRDefault="00916150" w:rsidP="00D23919">
      <w:pPr>
        <w:pStyle w:val="a6"/>
        <w:rPr>
          <w:rStyle w:val="a7"/>
          <w:color w:val="000000"/>
        </w:rPr>
      </w:pPr>
    </w:p>
    <w:p w:rsidR="00916150" w:rsidRDefault="00916150" w:rsidP="00D23919">
      <w:pPr>
        <w:pStyle w:val="a6"/>
        <w:rPr>
          <w:rStyle w:val="a7"/>
          <w:color w:val="000000"/>
        </w:rPr>
      </w:pPr>
    </w:p>
    <w:p w:rsidR="00D1666D" w:rsidRDefault="00D1666D" w:rsidP="00D23919">
      <w:pPr>
        <w:pStyle w:val="a6"/>
        <w:rPr>
          <w:rStyle w:val="a7"/>
          <w:color w:val="000000"/>
        </w:rPr>
      </w:pPr>
    </w:p>
    <w:p w:rsidR="00D1666D" w:rsidRDefault="00D1666D" w:rsidP="00D23919">
      <w:pPr>
        <w:pStyle w:val="a6"/>
        <w:rPr>
          <w:rStyle w:val="a7"/>
          <w:color w:val="000000"/>
        </w:rPr>
      </w:pPr>
    </w:p>
    <w:p w:rsidR="00D1666D" w:rsidRDefault="00D1666D" w:rsidP="00D23919">
      <w:pPr>
        <w:pStyle w:val="a6"/>
        <w:rPr>
          <w:rStyle w:val="a7"/>
          <w:color w:val="000000"/>
        </w:rPr>
      </w:pPr>
    </w:p>
    <w:p w:rsidR="00D1666D" w:rsidRDefault="00D1666D" w:rsidP="00D23919">
      <w:pPr>
        <w:pStyle w:val="a6"/>
        <w:rPr>
          <w:rStyle w:val="a7"/>
          <w:color w:val="000000"/>
        </w:rPr>
      </w:pPr>
    </w:p>
    <w:p w:rsidR="00D1666D" w:rsidRDefault="00D1666D" w:rsidP="00D23919">
      <w:pPr>
        <w:pStyle w:val="a6"/>
        <w:rPr>
          <w:rStyle w:val="a7"/>
          <w:color w:val="000000"/>
        </w:rPr>
      </w:pPr>
    </w:p>
    <w:p w:rsidR="00D23919" w:rsidRDefault="00D23919" w:rsidP="00D23919">
      <w:pPr>
        <w:pStyle w:val="a6"/>
      </w:pPr>
      <w:r>
        <w:rPr>
          <w:rStyle w:val="a7"/>
          <w:color w:val="000000"/>
        </w:rPr>
        <w:lastRenderedPageBreak/>
        <w:t>ВИД НАРУШЕНИЙ</w:t>
      </w:r>
    </w:p>
    <w:p w:rsidR="00D23919" w:rsidRDefault="00D23919" w:rsidP="00D23919">
      <w:pPr>
        <w:pStyle w:val="a6"/>
      </w:pPr>
      <w:r>
        <w:rPr>
          <w:rStyle w:val="a7"/>
        </w:rPr>
        <w:t>14. Пробежка</w:t>
      </w:r>
    </w:p>
    <w:p w:rsidR="00D23919" w:rsidRDefault="00D23919" w:rsidP="00D23919">
      <w:pPr>
        <w:pStyle w:val="a6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1050" cy="1038225"/>
            <wp:effectExtent l="19050" t="0" r="0" b="0"/>
            <wp:wrapSquare wrapText="bothSides"/>
            <wp:docPr id="27" name="Рисунок 3" descr="http://www.dvorsportinfo.ru/images/stories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vorsportinfo.ru/images/stories/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t>Вращение кулаками</w:t>
      </w:r>
    </w:p>
    <w:p w:rsidR="00D23919" w:rsidRDefault="00D23919" w:rsidP="00D23919">
      <w:pPr>
        <w:pStyle w:val="a6"/>
      </w:pPr>
      <w:r>
        <w:rPr>
          <w:color w:val="000000"/>
        </w:rPr>
        <w:t> </w:t>
      </w:r>
    </w:p>
    <w:p w:rsidR="00D23919" w:rsidRDefault="00D23919" w:rsidP="00D23919">
      <w:pPr>
        <w:pStyle w:val="a6"/>
      </w:pPr>
      <w:r>
        <w:rPr>
          <w:b/>
          <w:bCs/>
          <w:noProof/>
          <w:color w:val="00000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354330</wp:posOffset>
            </wp:positionV>
            <wp:extent cx="1986280" cy="2295525"/>
            <wp:effectExtent l="0" t="0" r="0" b="0"/>
            <wp:wrapSquare wrapText="bothSides"/>
            <wp:docPr id="26" name="Рисунок 4" descr="http://www.dvorsportinfo.ru/images/stories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vorsportinfo.ru/images/stories/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  <w:color w:val="000000"/>
        </w:rPr>
        <w:t>15. Неправильное ведение: двойное ведение</w:t>
      </w:r>
    </w:p>
    <w:p w:rsidR="00D23919" w:rsidRDefault="00D23919" w:rsidP="00D23919">
      <w:pPr>
        <w:pStyle w:val="a6"/>
      </w:pP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t>Движение вверх-вниз</w:t>
      </w:r>
    </w:p>
    <w:p w:rsidR="00D23919" w:rsidRDefault="00D23919" w:rsidP="00D23919">
      <w:pPr>
        <w:pStyle w:val="a6"/>
      </w:pPr>
      <w:r>
        <w:rPr>
          <w:color w:val="000000"/>
        </w:rPr>
        <w:t> </w:t>
      </w:r>
    </w:p>
    <w:p w:rsidR="00D23919" w:rsidRDefault="00D23919" w:rsidP="00D23919">
      <w:pPr>
        <w:pStyle w:val="a6"/>
      </w:pPr>
      <w:r>
        <w:rPr>
          <w:b/>
          <w:bCs/>
          <w:noProof/>
          <w:color w:val="00000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351790</wp:posOffset>
            </wp:positionV>
            <wp:extent cx="2802890" cy="2256155"/>
            <wp:effectExtent l="19050" t="0" r="0" b="0"/>
            <wp:wrapSquare wrapText="bothSides"/>
            <wp:docPr id="25" name="Рисунок 5" descr="http://www.dvorsportinfo.ru/images/stories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vorsportinfo.ru/images/stories/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  <w:color w:val="000000"/>
        </w:rPr>
        <w:t>16. Неправильное ведение: пронос мяча</w:t>
      </w:r>
    </w:p>
    <w:p w:rsidR="00D23919" w:rsidRDefault="00D23919" w:rsidP="00D23919">
      <w:pPr>
        <w:pStyle w:val="a6"/>
      </w:pP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t>Полувращение вперед</w:t>
      </w:r>
    </w:p>
    <w:p w:rsidR="0061041A" w:rsidRDefault="0061041A">
      <w:pPr>
        <w:rPr>
          <w:noProof/>
          <w:lang w:eastAsia="ru-RU"/>
        </w:rPr>
      </w:pPr>
    </w:p>
    <w:p w:rsidR="0061041A" w:rsidRDefault="0061041A">
      <w:pPr>
        <w:rPr>
          <w:noProof/>
          <w:lang w:eastAsia="ru-RU"/>
        </w:rPr>
      </w:pPr>
    </w:p>
    <w:p w:rsidR="00D23919" w:rsidRDefault="00D1666D" w:rsidP="00D23919">
      <w:pPr>
        <w:pStyle w:val="a6"/>
      </w:pPr>
      <w:r>
        <w:rPr>
          <w:b/>
          <w:bCs/>
          <w:noProof/>
          <w:color w:val="000000"/>
        </w:rPr>
        <w:lastRenderedPageBreak/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3129915</wp:posOffset>
            </wp:positionH>
            <wp:positionV relativeFrom="line">
              <wp:posOffset>-485140</wp:posOffset>
            </wp:positionV>
            <wp:extent cx="1076325" cy="2838450"/>
            <wp:effectExtent l="0" t="0" r="0" b="0"/>
            <wp:wrapSquare wrapText="bothSides"/>
            <wp:docPr id="28" name="Рисунок 6" descr="http://www.dvorsportinfo.ru/images/stories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vorsportinfo.ru/images/stories/2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919">
        <w:rPr>
          <w:rStyle w:val="a7"/>
          <w:color w:val="000000"/>
        </w:rPr>
        <w:t>22. Умышленная игра ногой</w:t>
      </w:r>
      <w:r>
        <w:t xml:space="preserve"> </w:t>
      </w:r>
    </w:p>
    <w:p w:rsidR="00D23919" w:rsidRDefault="00D23919" w:rsidP="00D23919">
      <w:pPr>
        <w:pStyle w:val="a6"/>
      </w:pPr>
      <w:r>
        <w:rPr>
          <w:b/>
          <w:bCs/>
          <w:noProof/>
          <w:color w:val="000000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349250</wp:posOffset>
            </wp:positionV>
            <wp:extent cx="1388110" cy="2624455"/>
            <wp:effectExtent l="0" t="0" r="2540" b="0"/>
            <wp:wrapSquare wrapText="bothSides"/>
            <wp:docPr id="29" name="Рисунок 7" descr="http://www.dvorsportinfo.ru/images/stories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vorsportinfo.ru/images/stories/2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  <w:color w:val="000000"/>
        </w:rPr>
        <w:t>24. Ситуация спорного мяча/спорного броска</w:t>
      </w:r>
    </w:p>
    <w:p w:rsidR="00D23919" w:rsidRDefault="00D23919" w:rsidP="00D23919">
      <w:pPr>
        <w:pStyle w:val="a6"/>
      </w:pP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  <w:rPr>
          <w:rStyle w:val="a7"/>
          <w:color w:val="000000"/>
        </w:rPr>
      </w:pPr>
    </w:p>
    <w:p w:rsidR="00D23919" w:rsidRDefault="00D23919" w:rsidP="00D23919">
      <w:pPr>
        <w:pStyle w:val="a6"/>
        <w:rPr>
          <w:rStyle w:val="a7"/>
          <w:color w:val="000000"/>
        </w:rPr>
      </w:pPr>
    </w:p>
    <w:p w:rsidR="00D23919" w:rsidRDefault="00D23919" w:rsidP="00D23919">
      <w:pPr>
        <w:pStyle w:val="a6"/>
        <w:rPr>
          <w:rStyle w:val="a7"/>
          <w:color w:val="000000"/>
        </w:rPr>
      </w:pPr>
    </w:p>
    <w:p w:rsidR="00D23919" w:rsidRDefault="00D23919" w:rsidP="00D23919">
      <w:pPr>
        <w:pStyle w:val="a6"/>
        <w:rPr>
          <w:rStyle w:val="a7"/>
          <w:color w:val="000000"/>
        </w:rPr>
      </w:pPr>
    </w:p>
    <w:p w:rsidR="00D23919" w:rsidRDefault="00D23919" w:rsidP="00D23919">
      <w:pPr>
        <w:pStyle w:val="a6"/>
        <w:rPr>
          <w:rStyle w:val="a7"/>
          <w:color w:val="000000"/>
        </w:rPr>
      </w:pPr>
    </w:p>
    <w:p w:rsidR="00D23919" w:rsidRDefault="00D23919" w:rsidP="00D23919">
      <w:pPr>
        <w:pStyle w:val="a6"/>
      </w:pPr>
      <w:r>
        <w:rPr>
          <w:rStyle w:val="a7"/>
          <w:color w:val="000000"/>
        </w:rPr>
        <w:t>40. Задержка</w:t>
      </w:r>
    </w:p>
    <w:p w:rsidR="00D23919" w:rsidRDefault="00D23919" w:rsidP="00D23919">
      <w:pPr>
        <w:pStyle w:val="a6"/>
      </w:pPr>
      <w:r>
        <w:rPr>
          <w:noProof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952500"/>
            <wp:effectExtent l="19050" t="0" r="9525" b="0"/>
            <wp:wrapSquare wrapText="bothSides"/>
            <wp:docPr id="31" name="Рисунок 9" descr="http://www.dvorsportinfo.ru/images/stories/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vorsportinfo.ru/images/stories/4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rStyle w:val="a7"/>
          <w:color w:val="000000"/>
        </w:rPr>
        <w:t> </w:t>
      </w:r>
    </w:p>
    <w:p w:rsidR="00D23919" w:rsidRDefault="00D23919" w:rsidP="00D23919">
      <w:pPr>
        <w:pStyle w:val="a6"/>
      </w:pPr>
      <w:r>
        <w:rPr>
          <w:color w:val="000000"/>
        </w:rPr>
        <w:t>перехват запястья</w:t>
      </w:r>
    </w:p>
    <w:p w:rsidR="00D23919" w:rsidRDefault="00D23919" w:rsidP="00D23919">
      <w:pPr>
        <w:pStyle w:val="a6"/>
      </w:pPr>
      <w:r>
        <w:rPr>
          <w:rStyle w:val="a7"/>
        </w:rPr>
        <w:t>43. Фол команды, контролирующей мяч</w:t>
      </w:r>
    </w:p>
    <w:p w:rsidR="00D23919" w:rsidRDefault="00D23919" w:rsidP="00D23919">
      <w:pPr>
        <w:pStyle w:val="a6"/>
      </w:pPr>
      <w:r>
        <w:rPr>
          <w:noProof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000125"/>
            <wp:effectExtent l="19050" t="0" r="0" b="0"/>
            <wp:wrapSquare wrapText="bothSides"/>
            <wp:docPr id="32" name="Рисунок 10" descr="http://www.dvorsportinfo.ru/images/stories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vorsportinfo.ru/images/stories/4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D1666D" w:rsidRDefault="00D23919" w:rsidP="00D1666D">
      <w:pPr>
        <w:pStyle w:val="a6"/>
      </w:pPr>
      <w:r>
        <w:t> </w:t>
      </w:r>
      <w:r w:rsidR="00D1666D">
        <w:t>сжатый кулак указывает на кольцо нарушившей команды</w:t>
      </w:r>
    </w:p>
    <w:p w:rsidR="00D37F64" w:rsidRDefault="00D37F64" w:rsidP="00D37F64">
      <w:pPr>
        <w:pStyle w:val="a6"/>
      </w:pPr>
      <w:r>
        <w:rPr>
          <w:rStyle w:val="a7"/>
          <w:color w:val="000000"/>
        </w:rPr>
        <w:t>23. Мяч за пределами площадки и/или направление вбрасывания</w:t>
      </w:r>
    </w:p>
    <w:p w:rsidR="00D37F64" w:rsidRDefault="00D37F64" w:rsidP="00D37F64">
      <w:pPr>
        <w:pStyle w:val="a6"/>
      </w:pPr>
      <w:r>
        <w:rPr>
          <w:noProof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885825"/>
            <wp:effectExtent l="19050" t="0" r="9525" b="0"/>
            <wp:wrapSquare wrapText="bothSides"/>
            <wp:docPr id="33" name="Рисунок 11" descr="http://www.dvorsportinfo.ru/images/stories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vorsportinfo.ru/images/stories/2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F64" w:rsidRDefault="00D37F64" w:rsidP="00D37F64">
      <w:pPr>
        <w:pStyle w:val="a6"/>
      </w:pPr>
      <w:r>
        <w:rPr>
          <w:rStyle w:val="a7"/>
          <w:color w:val="000000"/>
        </w:rPr>
        <w:t> </w:t>
      </w:r>
    </w:p>
    <w:p w:rsidR="00D37F64" w:rsidRDefault="00D37F64" w:rsidP="00D37F64">
      <w:pPr>
        <w:pStyle w:val="a6"/>
      </w:pPr>
      <w:r>
        <w:rPr>
          <w:rStyle w:val="a7"/>
          <w:color w:val="000000"/>
        </w:rPr>
        <w:t> </w:t>
      </w:r>
    </w:p>
    <w:p w:rsidR="00D37F64" w:rsidRDefault="00D37F64" w:rsidP="00D37F64">
      <w:pPr>
        <w:pStyle w:val="a6"/>
      </w:pPr>
      <w:r>
        <w:rPr>
          <w:rStyle w:val="a7"/>
          <w:color w:val="000000"/>
        </w:rPr>
        <w:t> </w:t>
      </w:r>
    </w:p>
    <w:p w:rsidR="00D37F64" w:rsidRDefault="00D37F64" w:rsidP="00D37F64">
      <w:pPr>
        <w:pStyle w:val="a6"/>
      </w:pPr>
      <w:r>
        <w:rPr>
          <w:rStyle w:val="a7"/>
          <w:color w:val="000000"/>
        </w:rPr>
        <w:t> </w:t>
      </w:r>
    </w:p>
    <w:p w:rsidR="00D37F64" w:rsidRDefault="00D37F64" w:rsidP="00D23919">
      <w:pPr>
        <w:rPr>
          <w:noProof/>
          <w:lang w:eastAsia="ru-RU"/>
        </w:rPr>
      </w:pPr>
    </w:p>
    <w:p w:rsidR="00D37F64" w:rsidRDefault="00D37F64" w:rsidP="00D23919">
      <w:pPr>
        <w:rPr>
          <w:noProof/>
          <w:lang w:eastAsia="ru-RU"/>
        </w:rPr>
      </w:pPr>
    </w:p>
    <w:p w:rsidR="00D37F64" w:rsidRDefault="00D37F64" w:rsidP="00D23919">
      <w:pPr>
        <w:rPr>
          <w:noProof/>
          <w:lang w:eastAsia="ru-RU"/>
        </w:rPr>
      </w:pPr>
    </w:p>
    <w:sectPr w:rsidR="00D37F64" w:rsidSect="0055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77" w:rsidRDefault="00172E77" w:rsidP="00665C18">
      <w:pPr>
        <w:spacing w:after="0" w:line="240" w:lineRule="auto"/>
      </w:pPr>
      <w:r>
        <w:separator/>
      </w:r>
    </w:p>
  </w:endnote>
  <w:endnote w:type="continuationSeparator" w:id="0">
    <w:p w:rsidR="00172E77" w:rsidRDefault="00172E77" w:rsidP="0066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77" w:rsidRDefault="00172E77" w:rsidP="00665C18">
      <w:pPr>
        <w:spacing w:after="0" w:line="240" w:lineRule="auto"/>
      </w:pPr>
      <w:r>
        <w:separator/>
      </w:r>
    </w:p>
  </w:footnote>
  <w:footnote w:type="continuationSeparator" w:id="0">
    <w:p w:rsidR="00172E77" w:rsidRDefault="00172E77" w:rsidP="0066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462"/>
    <w:multiLevelType w:val="multilevel"/>
    <w:tmpl w:val="592E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B42E5"/>
    <w:multiLevelType w:val="multilevel"/>
    <w:tmpl w:val="0C348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05D7D"/>
    <w:multiLevelType w:val="multilevel"/>
    <w:tmpl w:val="79286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B67AF"/>
    <w:multiLevelType w:val="multilevel"/>
    <w:tmpl w:val="05FACB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14768"/>
    <w:multiLevelType w:val="multilevel"/>
    <w:tmpl w:val="623E83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064A3"/>
    <w:multiLevelType w:val="multilevel"/>
    <w:tmpl w:val="FACE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35EF5"/>
    <w:multiLevelType w:val="multilevel"/>
    <w:tmpl w:val="4C4EB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3577F"/>
    <w:multiLevelType w:val="multilevel"/>
    <w:tmpl w:val="E6062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E4DD9"/>
    <w:multiLevelType w:val="multilevel"/>
    <w:tmpl w:val="68A4D7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5336E"/>
    <w:multiLevelType w:val="multilevel"/>
    <w:tmpl w:val="5DE69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47D4C"/>
    <w:multiLevelType w:val="multilevel"/>
    <w:tmpl w:val="4D2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75A31"/>
    <w:multiLevelType w:val="multilevel"/>
    <w:tmpl w:val="7380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959DC"/>
    <w:multiLevelType w:val="multilevel"/>
    <w:tmpl w:val="3860219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57E3C"/>
    <w:multiLevelType w:val="multilevel"/>
    <w:tmpl w:val="109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123E0"/>
    <w:multiLevelType w:val="multilevel"/>
    <w:tmpl w:val="018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D1473"/>
    <w:multiLevelType w:val="multilevel"/>
    <w:tmpl w:val="5566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55275"/>
    <w:multiLevelType w:val="multilevel"/>
    <w:tmpl w:val="2B1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62FBA"/>
    <w:multiLevelType w:val="multilevel"/>
    <w:tmpl w:val="4D3C8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E0E78"/>
    <w:multiLevelType w:val="multilevel"/>
    <w:tmpl w:val="6E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21EA0"/>
    <w:multiLevelType w:val="multilevel"/>
    <w:tmpl w:val="1C8EF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180DC5"/>
    <w:multiLevelType w:val="hybridMultilevel"/>
    <w:tmpl w:val="F8B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7F11"/>
    <w:multiLevelType w:val="multilevel"/>
    <w:tmpl w:val="186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54AAC"/>
    <w:multiLevelType w:val="multilevel"/>
    <w:tmpl w:val="FA16E3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41321"/>
    <w:multiLevelType w:val="multilevel"/>
    <w:tmpl w:val="FCCCE7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114D2"/>
    <w:multiLevelType w:val="multilevel"/>
    <w:tmpl w:val="C54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554AA"/>
    <w:multiLevelType w:val="multilevel"/>
    <w:tmpl w:val="737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E832D2"/>
    <w:multiLevelType w:val="multilevel"/>
    <w:tmpl w:val="B3C66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A6C8C"/>
    <w:multiLevelType w:val="multilevel"/>
    <w:tmpl w:val="11D8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22987"/>
    <w:multiLevelType w:val="multilevel"/>
    <w:tmpl w:val="9CC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22049"/>
    <w:multiLevelType w:val="multilevel"/>
    <w:tmpl w:val="7C44A5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92087"/>
    <w:multiLevelType w:val="multilevel"/>
    <w:tmpl w:val="48729A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B54F6B"/>
    <w:multiLevelType w:val="multilevel"/>
    <w:tmpl w:val="FB84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10E39"/>
    <w:multiLevelType w:val="hybridMultilevel"/>
    <w:tmpl w:val="F8B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33180"/>
    <w:multiLevelType w:val="multilevel"/>
    <w:tmpl w:val="6FC68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86DE5"/>
    <w:multiLevelType w:val="multilevel"/>
    <w:tmpl w:val="7AE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33"/>
  </w:num>
  <w:num w:numId="4">
    <w:abstractNumId w:val="26"/>
  </w:num>
  <w:num w:numId="5">
    <w:abstractNumId w:val="22"/>
  </w:num>
  <w:num w:numId="6">
    <w:abstractNumId w:val="9"/>
  </w:num>
  <w:num w:numId="7">
    <w:abstractNumId w:val="3"/>
  </w:num>
  <w:num w:numId="8">
    <w:abstractNumId w:val="23"/>
  </w:num>
  <w:num w:numId="9">
    <w:abstractNumId w:val="12"/>
  </w:num>
  <w:num w:numId="10">
    <w:abstractNumId w:val="29"/>
  </w:num>
  <w:num w:numId="11">
    <w:abstractNumId w:val="8"/>
  </w:num>
  <w:num w:numId="12">
    <w:abstractNumId w:val="31"/>
  </w:num>
  <w:num w:numId="13">
    <w:abstractNumId w:val="34"/>
  </w:num>
  <w:num w:numId="14">
    <w:abstractNumId w:val="10"/>
  </w:num>
  <w:num w:numId="15">
    <w:abstractNumId w:val="27"/>
  </w:num>
  <w:num w:numId="16">
    <w:abstractNumId w:val="21"/>
  </w:num>
  <w:num w:numId="17">
    <w:abstractNumId w:val="13"/>
  </w:num>
  <w:num w:numId="18">
    <w:abstractNumId w:val="15"/>
  </w:num>
  <w:num w:numId="19">
    <w:abstractNumId w:val="28"/>
  </w:num>
  <w:num w:numId="20">
    <w:abstractNumId w:val="5"/>
  </w:num>
  <w:num w:numId="21">
    <w:abstractNumId w:val="18"/>
  </w:num>
  <w:num w:numId="22">
    <w:abstractNumId w:val="14"/>
  </w:num>
  <w:num w:numId="23">
    <w:abstractNumId w:val="25"/>
  </w:num>
  <w:num w:numId="24">
    <w:abstractNumId w:val="4"/>
  </w:num>
  <w:num w:numId="25">
    <w:abstractNumId w:val="17"/>
  </w:num>
  <w:num w:numId="26">
    <w:abstractNumId w:val="0"/>
  </w:num>
  <w:num w:numId="27">
    <w:abstractNumId w:val="6"/>
  </w:num>
  <w:num w:numId="28">
    <w:abstractNumId w:val="1"/>
  </w:num>
  <w:num w:numId="29">
    <w:abstractNumId w:val="16"/>
  </w:num>
  <w:num w:numId="30">
    <w:abstractNumId w:val="19"/>
  </w:num>
  <w:num w:numId="31">
    <w:abstractNumId w:val="30"/>
  </w:num>
  <w:num w:numId="32">
    <w:abstractNumId w:val="24"/>
  </w:num>
  <w:num w:numId="33">
    <w:abstractNumId w:val="2"/>
  </w:num>
  <w:num w:numId="34">
    <w:abstractNumId w:val="2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211"/>
    <w:rsid w:val="00012F8C"/>
    <w:rsid w:val="00041423"/>
    <w:rsid w:val="000B4370"/>
    <w:rsid w:val="000C46B8"/>
    <w:rsid w:val="0016018A"/>
    <w:rsid w:val="00172E77"/>
    <w:rsid w:val="001D661C"/>
    <w:rsid w:val="001E2ED6"/>
    <w:rsid w:val="002B146C"/>
    <w:rsid w:val="002F3BE9"/>
    <w:rsid w:val="00357B68"/>
    <w:rsid w:val="00391E0E"/>
    <w:rsid w:val="00403FB4"/>
    <w:rsid w:val="00452995"/>
    <w:rsid w:val="0055678F"/>
    <w:rsid w:val="005B7F81"/>
    <w:rsid w:val="0061041A"/>
    <w:rsid w:val="00625488"/>
    <w:rsid w:val="00665C18"/>
    <w:rsid w:val="0072407B"/>
    <w:rsid w:val="00783FB0"/>
    <w:rsid w:val="00916150"/>
    <w:rsid w:val="009D3D7D"/>
    <w:rsid w:val="00A27ACA"/>
    <w:rsid w:val="00A413C7"/>
    <w:rsid w:val="00A717B7"/>
    <w:rsid w:val="00AD4300"/>
    <w:rsid w:val="00B01E02"/>
    <w:rsid w:val="00B870B4"/>
    <w:rsid w:val="00BB04C4"/>
    <w:rsid w:val="00BE2EDA"/>
    <w:rsid w:val="00C23CEE"/>
    <w:rsid w:val="00C60211"/>
    <w:rsid w:val="00CE30BB"/>
    <w:rsid w:val="00CF6835"/>
    <w:rsid w:val="00D1666D"/>
    <w:rsid w:val="00D23919"/>
    <w:rsid w:val="00D37F64"/>
    <w:rsid w:val="00D85995"/>
    <w:rsid w:val="00DC0757"/>
    <w:rsid w:val="00E54AD9"/>
    <w:rsid w:val="00F3162F"/>
    <w:rsid w:val="00FB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8F"/>
  </w:style>
  <w:style w:type="paragraph" w:styleId="1">
    <w:name w:val="heading 1"/>
    <w:basedOn w:val="a"/>
    <w:link w:val="10"/>
    <w:uiPriority w:val="9"/>
    <w:qFormat/>
    <w:rsid w:val="00DC0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0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0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7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C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C0757"/>
    <w:rPr>
      <w:b/>
      <w:bCs/>
    </w:rPr>
  </w:style>
  <w:style w:type="character" w:customStyle="1" w:styleId="file">
    <w:name w:val="file"/>
    <w:basedOn w:val="a0"/>
    <w:rsid w:val="00DC0757"/>
  </w:style>
  <w:style w:type="paragraph" w:customStyle="1" w:styleId="c3">
    <w:name w:val="c3"/>
    <w:basedOn w:val="a"/>
    <w:rsid w:val="00DC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0757"/>
  </w:style>
  <w:style w:type="character" w:customStyle="1" w:styleId="c4">
    <w:name w:val="c4"/>
    <w:basedOn w:val="a0"/>
    <w:rsid w:val="00DC0757"/>
  </w:style>
  <w:style w:type="paragraph" w:customStyle="1" w:styleId="c5">
    <w:name w:val="c5"/>
    <w:basedOn w:val="a"/>
    <w:rsid w:val="00DC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C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0757"/>
  </w:style>
  <w:style w:type="character" w:customStyle="1" w:styleId="c8">
    <w:name w:val="c8"/>
    <w:basedOn w:val="a0"/>
    <w:rsid w:val="00DC0757"/>
  </w:style>
  <w:style w:type="paragraph" w:customStyle="1" w:styleId="c33">
    <w:name w:val="c33"/>
    <w:basedOn w:val="a"/>
    <w:rsid w:val="0072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407B"/>
  </w:style>
  <w:style w:type="paragraph" w:customStyle="1" w:styleId="c0">
    <w:name w:val="c0"/>
    <w:basedOn w:val="a"/>
    <w:rsid w:val="0072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2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2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2407B"/>
  </w:style>
  <w:style w:type="character" w:customStyle="1" w:styleId="c7">
    <w:name w:val="c7"/>
    <w:basedOn w:val="a0"/>
    <w:rsid w:val="0072407B"/>
  </w:style>
  <w:style w:type="paragraph" w:styleId="a8">
    <w:name w:val="header"/>
    <w:basedOn w:val="a"/>
    <w:link w:val="a9"/>
    <w:uiPriority w:val="99"/>
    <w:semiHidden/>
    <w:unhideWhenUsed/>
    <w:rsid w:val="0066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5C18"/>
  </w:style>
  <w:style w:type="paragraph" w:styleId="aa">
    <w:name w:val="footer"/>
    <w:basedOn w:val="a"/>
    <w:link w:val="ab"/>
    <w:uiPriority w:val="99"/>
    <w:semiHidden/>
    <w:unhideWhenUsed/>
    <w:rsid w:val="0066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C18"/>
  </w:style>
  <w:style w:type="table" w:styleId="ac">
    <w:name w:val="Table Grid"/>
    <w:basedOn w:val="a1"/>
    <w:uiPriority w:val="59"/>
    <w:rsid w:val="00AD4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85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76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3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4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31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BAD1-6E2A-4B22-9571-F7D8F971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8</cp:revision>
  <cp:lastPrinted>2016-02-19T04:55:00Z</cp:lastPrinted>
  <dcterms:created xsi:type="dcterms:W3CDTF">2016-02-14T16:16:00Z</dcterms:created>
  <dcterms:modified xsi:type="dcterms:W3CDTF">2016-02-19T04:55:00Z</dcterms:modified>
</cp:coreProperties>
</file>