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90" w:rsidRPr="00544D90" w:rsidRDefault="00544D90" w:rsidP="00544D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4D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Искитимский ФИЛИАЛ </w:t>
      </w:r>
      <w:r w:rsidRPr="00544D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 АВТОНОМНОЕ  ПРОФЕССИОНАЛЬНОЕ ОБРАЗОВАТЕЛЬНОЕ  УЧРЕЖДЕНИЕ  НОВОСИБИРСКОЙ  ОБЛАСТИ</w:t>
      </w:r>
    </w:p>
    <w:p w:rsidR="00544D90" w:rsidRPr="00544D90" w:rsidRDefault="00544D90" w:rsidP="00544D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4D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«НОВОСИБИРСКИЙ  МЕДИЦИНСКИЙ  КОЛЛЕДЖ»</w:t>
      </w:r>
    </w:p>
    <w:p w:rsidR="00544D90" w:rsidRPr="00544D90" w:rsidRDefault="00544D90" w:rsidP="00544D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4D90" w:rsidRPr="00544D90" w:rsidRDefault="00544D90" w:rsidP="006D0BA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567" w:right="283" w:firstLine="127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D0BA5" w:rsidRPr="006D0BA5" w:rsidRDefault="006D0BA5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A5" w:rsidRPr="006D0BA5" w:rsidRDefault="006D0BA5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A5" w:rsidRPr="006D0BA5" w:rsidRDefault="006D0BA5" w:rsidP="006D0BA5">
      <w:pPr>
        <w:spacing w:after="0"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B44" w:rsidRDefault="00E74B44" w:rsidP="00E74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BA5">
        <w:rPr>
          <w:rFonts w:ascii="Times New Roman" w:eastAsia="Times New Roman" w:hAnsi="Times New Roman" w:cs="Times New Roman"/>
          <w:bCs/>
          <w:sz w:val="28"/>
          <w:szCs w:val="28"/>
        </w:rPr>
        <w:t>ПЦК общеобразовательных дисциплин</w:t>
      </w:r>
    </w:p>
    <w:p w:rsidR="00E74B44" w:rsidRDefault="00E74B44" w:rsidP="00E74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34.02.01 «Сестринское дело»</w:t>
      </w:r>
    </w:p>
    <w:p w:rsidR="00E74B44" w:rsidRDefault="002930B8" w:rsidP="00E74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E74B44">
        <w:rPr>
          <w:rFonts w:ascii="Times New Roman" w:eastAsia="Times New Roman" w:hAnsi="Times New Roman" w:cs="Times New Roman"/>
          <w:bCs/>
          <w:sz w:val="28"/>
          <w:szCs w:val="28"/>
        </w:rPr>
        <w:t>31.02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.01</w:t>
      </w:r>
      <w:r w:rsidR="00E7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«Лечебное дело»</w:t>
      </w:r>
    </w:p>
    <w:p w:rsidR="002930B8" w:rsidRPr="006D0BA5" w:rsidRDefault="002930B8" w:rsidP="00E74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0BA5" w:rsidRPr="006D0BA5" w:rsidRDefault="00E74B44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D0BA5">
        <w:rPr>
          <w:rFonts w:ascii="Times New Roman" w:eastAsia="Calibri" w:hAnsi="Times New Roman" w:cs="Times New Roman"/>
          <w:sz w:val="28"/>
          <w:szCs w:val="28"/>
        </w:rPr>
        <w:t>дисциплинам</w:t>
      </w:r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История; Философия, Обществознание</w:t>
      </w:r>
    </w:p>
    <w:p w:rsidR="006D0BA5" w:rsidRPr="006D0BA5" w:rsidRDefault="006D0BA5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A5" w:rsidRPr="006D0BA5" w:rsidRDefault="006D0BA5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6D0BA5" w:rsidRPr="006D0BA5" w:rsidRDefault="006D0BA5" w:rsidP="006D0BA5">
      <w:pPr>
        <w:spacing w:after="0" w:line="240" w:lineRule="auto"/>
        <w:ind w:right="-568"/>
        <w:rPr>
          <w:rFonts w:ascii="Times New Roman" w:eastAsia="Calibri" w:hAnsi="Times New Roman" w:cs="Times New Roman"/>
          <w:sz w:val="28"/>
          <w:szCs w:val="28"/>
        </w:rPr>
      </w:pPr>
    </w:p>
    <w:p w:rsidR="002930B8" w:rsidRDefault="006D0BA5" w:rsidP="006D0BA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gramStart"/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0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293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2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6D0BA5" w:rsidRPr="006D0BA5" w:rsidRDefault="002930B8" w:rsidP="006D0BA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информационных технологий</w:t>
      </w:r>
    </w:p>
    <w:p w:rsid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B8" w:rsidRPr="006D0BA5" w:rsidRDefault="002930B8" w:rsidP="002930B8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Точки роста»</w:t>
      </w:r>
    </w:p>
    <w:p w:rsidR="006D0BA5" w:rsidRP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A5" w:rsidRP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Pr="006D0BA5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A00F9D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00F9D" w:rsidRPr="006D0BA5" w:rsidRDefault="00A00F9D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39"/>
      </w:tblGrid>
      <w:tr w:rsidR="000B5ABD" w:rsidTr="000B5ABD">
        <w:tc>
          <w:tcPr>
            <w:tcW w:w="4785" w:type="dxa"/>
          </w:tcPr>
          <w:p w:rsidR="000B5ABD" w:rsidRPr="006D0BA5" w:rsidRDefault="000B5ABD" w:rsidP="000B5ABD">
            <w:pPr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Разработала</w:t>
            </w:r>
            <w:r w:rsidRPr="006D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0B5ABD" w:rsidRPr="006D0BA5" w:rsidRDefault="000B5ABD" w:rsidP="000B5ABD">
            <w:pPr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 истории</w:t>
            </w:r>
            <w:proofErr w:type="gramStart"/>
            <w:r w:rsidRPr="006D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философии, обществознания</w:t>
            </w:r>
          </w:p>
          <w:p w:rsidR="000B5ABD" w:rsidRPr="006D0BA5" w:rsidRDefault="000B5ABD" w:rsidP="000B5ABD">
            <w:pPr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ИФ ГАПОУ НСО «НМК» </w:t>
            </w:r>
          </w:p>
          <w:p w:rsidR="000B5ABD" w:rsidRPr="006D0BA5" w:rsidRDefault="000B5ABD" w:rsidP="000B5ABD">
            <w:pPr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Серкова А. Н.</w:t>
            </w:r>
          </w:p>
          <w:p w:rsidR="000B5ABD" w:rsidRDefault="000B5ABD" w:rsidP="000B5ABD">
            <w:pPr>
              <w:tabs>
                <w:tab w:val="left" w:pos="765"/>
              </w:tabs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B5ABD" w:rsidRPr="006D0BA5" w:rsidRDefault="000B5ABD" w:rsidP="000B5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Утверждено</w:t>
            </w:r>
            <w:r w:rsidRPr="006D0B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B5ABD" w:rsidRPr="006D0BA5" w:rsidRDefault="000B5ABD" w:rsidP="000B5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0BA5">
              <w:rPr>
                <w:rFonts w:ascii="Times New Roman" w:eastAsia="Times New Roman" w:hAnsi="Times New Roman"/>
                <w:bCs/>
                <w:sz w:val="28"/>
                <w:szCs w:val="28"/>
              </w:rPr>
              <w:t>ПЦК общеобразовательных дисциплин</w:t>
            </w:r>
          </w:p>
          <w:p w:rsidR="000B5ABD" w:rsidRPr="006D0BA5" w:rsidRDefault="000B5ABD" w:rsidP="000B5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0BA5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 № ____ от «____» _______2019г</w:t>
            </w:r>
            <w:r w:rsidRPr="006D0BA5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</w:p>
          <w:p w:rsidR="000B5ABD" w:rsidRPr="006D0BA5" w:rsidRDefault="000B5ABD" w:rsidP="000B5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0BA5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Председатель ПЦК___________________</w:t>
            </w:r>
          </w:p>
          <w:p w:rsidR="000B5ABD" w:rsidRPr="006D0BA5" w:rsidRDefault="000B5ABD" w:rsidP="000B5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0BA5">
              <w:rPr>
                <w:rFonts w:ascii="Times New Roman" w:eastAsia="Times New Roman" w:hAnsi="Times New Roman"/>
                <w:bCs/>
                <w:sz w:val="28"/>
                <w:szCs w:val="28"/>
              </w:rPr>
              <w:t>Щеглова И.Н.</w:t>
            </w:r>
          </w:p>
          <w:p w:rsidR="000B5ABD" w:rsidRDefault="000B5ABD" w:rsidP="000B5ABD">
            <w:pPr>
              <w:tabs>
                <w:tab w:val="left" w:pos="270"/>
              </w:tabs>
              <w:spacing w:line="36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0BA5" w:rsidRPr="006D0BA5" w:rsidRDefault="006D0BA5" w:rsidP="006D0BA5">
      <w:pP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A5" w:rsidRDefault="006D0BA5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A5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544D90" w:rsidRDefault="00544D90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D" w:rsidRDefault="00A00F9D" w:rsidP="006D0BA5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D0BA5" w:rsidRDefault="006D0BA5" w:rsidP="006D0BA5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08"/>
        <w:gridCol w:w="6328"/>
        <w:gridCol w:w="1191"/>
      </w:tblGrid>
      <w:tr w:rsidR="000B5ABD" w:rsidRPr="00A00F9D" w:rsidTr="00D24CC7">
        <w:tc>
          <w:tcPr>
            <w:tcW w:w="908" w:type="dxa"/>
          </w:tcPr>
          <w:p w:rsidR="000B5ABD" w:rsidRPr="00A00F9D" w:rsidRDefault="000B5ABD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28" w:type="dxa"/>
          </w:tcPr>
          <w:p w:rsidR="000B5ABD" w:rsidRPr="00A00F9D" w:rsidRDefault="000B5ABD" w:rsidP="000B5ABD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191" w:type="dxa"/>
          </w:tcPr>
          <w:p w:rsidR="000B5ABD" w:rsidRPr="00A00F9D" w:rsidRDefault="000B5ABD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544D90" w:rsidRPr="00A00F9D" w:rsidTr="00D24CC7">
        <w:tc>
          <w:tcPr>
            <w:tcW w:w="908" w:type="dxa"/>
          </w:tcPr>
          <w:p w:rsidR="00544D90" w:rsidRPr="00A00F9D" w:rsidRDefault="00544D90" w:rsidP="00986069">
            <w:pPr>
              <w:pStyle w:val="a4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8" w:type="dxa"/>
          </w:tcPr>
          <w:p w:rsidR="00544D90" w:rsidRPr="00A00F9D" w:rsidRDefault="00544D90" w:rsidP="000B5ABD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191" w:type="dxa"/>
          </w:tcPr>
          <w:p w:rsidR="00544D90" w:rsidRPr="00A00F9D" w:rsidRDefault="00A85BA5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4D90" w:rsidRPr="00A00F9D" w:rsidTr="00D24CC7">
        <w:tc>
          <w:tcPr>
            <w:tcW w:w="908" w:type="dxa"/>
          </w:tcPr>
          <w:p w:rsidR="00544D90" w:rsidRPr="00A00F9D" w:rsidRDefault="00544D90" w:rsidP="00986069">
            <w:pPr>
              <w:pStyle w:val="a4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8" w:type="dxa"/>
          </w:tcPr>
          <w:p w:rsidR="00544D90" w:rsidRPr="00A00F9D" w:rsidRDefault="00544D90" w:rsidP="00544D9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F9D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</w:p>
        </w:tc>
        <w:tc>
          <w:tcPr>
            <w:tcW w:w="1191" w:type="dxa"/>
          </w:tcPr>
          <w:p w:rsidR="00544D90" w:rsidRPr="00A00F9D" w:rsidRDefault="00544D90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CC7" w:rsidRPr="00A00F9D" w:rsidTr="006E6F27">
        <w:trPr>
          <w:trHeight w:val="4920"/>
        </w:trPr>
        <w:tc>
          <w:tcPr>
            <w:tcW w:w="7236" w:type="dxa"/>
            <w:gridSpan w:val="2"/>
          </w:tcPr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Цели, задачи и планируемые результаты учебного занятия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Тип. Вид занятия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Формы деятельности. Формы обучения</w:t>
            </w:r>
          </w:p>
          <w:p w:rsid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 xml:space="preserve">Ресурсы (средства обучения). 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  <w:p w:rsid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 xml:space="preserve">Функции контроля. </w:t>
            </w:r>
          </w:p>
          <w:p w:rsid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 xml:space="preserve">Виды контроля. 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24CC7">
              <w:rPr>
                <w:rFonts w:ascii="Times New Roman" w:hAnsi="Times New Roman"/>
                <w:sz w:val="28"/>
                <w:szCs w:val="28"/>
              </w:rPr>
              <w:t xml:space="preserve">еятельности преподавателя на </w:t>
            </w:r>
            <w:proofErr w:type="gramStart"/>
            <w:r w:rsidRPr="00D24CC7"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 w:rsidRPr="00D24CC7">
              <w:rPr>
                <w:rFonts w:ascii="Times New Roman" w:hAnsi="Times New Roman"/>
                <w:sz w:val="28"/>
                <w:szCs w:val="28"/>
              </w:rPr>
              <w:t xml:space="preserve"> учебном занятии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24CC7">
              <w:rPr>
                <w:rFonts w:ascii="Times New Roman" w:hAnsi="Times New Roman"/>
                <w:sz w:val="28"/>
                <w:szCs w:val="28"/>
              </w:rPr>
              <w:t xml:space="preserve">еятельности </w:t>
            </w:r>
            <w:proofErr w:type="gramStart"/>
            <w:r w:rsidRPr="00D24C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24CC7">
              <w:rPr>
                <w:rFonts w:ascii="Times New Roman" w:hAnsi="Times New Roman"/>
                <w:sz w:val="28"/>
                <w:szCs w:val="28"/>
              </w:rPr>
              <w:t xml:space="preserve"> на вне учебном занятии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 xml:space="preserve">Факторы, способствующие успешному проведению занятия. 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hAnsi="Times New Roman"/>
                <w:sz w:val="28"/>
                <w:szCs w:val="28"/>
              </w:rPr>
              <w:t>Факторы риска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4CC7">
              <w:rPr>
                <w:rFonts w:ascii="Times New Roman" w:eastAsia="Times New Roman" w:hAnsi="Times New Roman"/>
                <w:color w:val="232323"/>
                <w:kern w:val="36"/>
                <w:sz w:val="28"/>
                <w:szCs w:val="28"/>
                <w:lang w:eastAsia="ru-RU"/>
              </w:rPr>
              <w:t>Оснащение конференции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4CC7">
              <w:rPr>
                <w:rFonts w:ascii="Times New Roman" w:eastAsia="Times New Roman" w:hAnsi="Times New Roman"/>
                <w:color w:val="232323"/>
                <w:kern w:val="36"/>
                <w:sz w:val="28"/>
                <w:szCs w:val="28"/>
                <w:lang w:eastAsia="ru-RU"/>
              </w:rPr>
              <w:t>Междисциплинарные и внутри предметные связи</w:t>
            </w:r>
          </w:p>
          <w:p w:rsidR="00D24CC7" w:rsidRPr="00D24CC7" w:rsidRDefault="00D24CC7" w:rsidP="00986069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2323"/>
                <w:kern w:val="36"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1191" w:type="dxa"/>
          </w:tcPr>
          <w:p w:rsidR="00D24CC7" w:rsidRPr="00A00F9D" w:rsidRDefault="00D24CC7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F9D" w:rsidRPr="00A00F9D" w:rsidTr="00D24CC7">
        <w:tc>
          <w:tcPr>
            <w:tcW w:w="908" w:type="dxa"/>
          </w:tcPr>
          <w:p w:rsidR="00A00F9D" w:rsidRPr="00A00F9D" w:rsidRDefault="00A00F9D" w:rsidP="00986069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8" w:type="dxa"/>
          </w:tcPr>
          <w:p w:rsidR="00A00F9D" w:rsidRPr="00A00F9D" w:rsidRDefault="00561760" w:rsidP="00A00F9D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32323"/>
                <w:kern w:val="36"/>
                <w:sz w:val="28"/>
                <w:szCs w:val="28"/>
                <w:lang w:eastAsia="ru-RU"/>
              </w:rPr>
              <w:t xml:space="preserve">Приложения №1 </w:t>
            </w:r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Сценарий конференции</w:t>
            </w:r>
          </w:p>
        </w:tc>
        <w:tc>
          <w:tcPr>
            <w:tcW w:w="1191" w:type="dxa"/>
          </w:tcPr>
          <w:p w:rsidR="00A00F9D" w:rsidRPr="00A00F9D" w:rsidRDefault="00A00F9D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CC7" w:rsidRPr="00A00F9D" w:rsidTr="00D24CC7">
        <w:tc>
          <w:tcPr>
            <w:tcW w:w="908" w:type="dxa"/>
          </w:tcPr>
          <w:p w:rsidR="00D24CC7" w:rsidRPr="00A00F9D" w:rsidRDefault="00D24CC7" w:rsidP="00986069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8" w:type="dxa"/>
          </w:tcPr>
          <w:p w:rsidR="00D24CC7" w:rsidRDefault="00561760" w:rsidP="00561760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/>
                <w:color w:val="23232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№2 </w:t>
            </w:r>
            <w:r w:rsidRPr="00A00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рекомендованной литературы</w:t>
            </w:r>
          </w:p>
        </w:tc>
        <w:tc>
          <w:tcPr>
            <w:tcW w:w="1191" w:type="dxa"/>
          </w:tcPr>
          <w:p w:rsidR="00D24CC7" w:rsidRPr="00A00F9D" w:rsidRDefault="00D24CC7" w:rsidP="006D0B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BA5" w:rsidRPr="00A00F9D" w:rsidRDefault="006D0BA5" w:rsidP="006D0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A5" w:rsidRPr="00A00F9D" w:rsidRDefault="006D0BA5" w:rsidP="006D0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A5" w:rsidRPr="00A00F9D" w:rsidRDefault="006D0BA5" w:rsidP="006D0B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A5" w:rsidRPr="00A00F9D" w:rsidRDefault="006D0BA5" w:rsidP="006D0BA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0BA5" w:rsidRPr="006D0BA5" w:rsidRDefault="006D0BA5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0BA5" w:rsidRDefault="006D0BA5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760" w:rsidRDefault="00561760" w:rsidP="006D0B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38" w:rsidRPr="00A85BA5" w:rsidRDefault="006E1C38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E1C38" w:rsidRPr="00A85BA5" w:rsidRDefault="006E1C38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C38" w:rsidRDefault="006E1C38" w:rsidP="00A85B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C38" w:rsidRDefault="006E1C38" w:rsidP="00A85B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5BA5" w:rsidRPr="00A85BA5" w:rsidRDefault="00A85BA5" w:rsidP="00A85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Методическая разработка создана для проведения студенческой научно-практической конференции по теме: «Точки роста» в рамках реализации авторского проекта «Сестричка».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8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вляется частью профессионального образования, воспитания, служит основой для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популяризации </w:t>
      </w:r>
      <w:r w:rsidRPr="00A85BA5">
        <w:rPr>
          <w:rFonts w:ascii="Times New Roman" w:eastAsia="Times New Roman" w:hAnsi="Times New Roman" w:cs="Times New Roman"/>
          <w:bCs/>
          <w:sz w:val="28"/>
          <w:szCs w:val="28"/>
        </w:rPr>
        <w:t>волонтёрской, просветительской, творческой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исследовательской </w:t>
      </w:r>
      <w:r w:rsidRPr="00A85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A85BA5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Он направлен на формирование у студентов первого и второго  года обучения представления о профессии медицинского работника, и модели современной медицинской сестры, воспитание любви, гордости за медицинские  традиции.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Конференция </w:t>
      </w:r>
      <w:r w:rsidRPr="00A85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создает условия для осознания студентами своей исторической, культурной, национальной и духовной принадлежности к Родине</w:t>
      </w:r>
    </w:p>
    <w:p w:rsidR="00A85BA5" w:rsidRPr="00A85BA5" w:rsidRDefault="00A85BA5" w:rsidP="00A8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проведения конференции поднимаются актуальные проблемы современного общества в XXI век, вопросы, связанные с историческим наследием, современными методами профилактики и перспектив действующего здравоохранения, в том числе и социально-значимых, таких как инфекционные заболевания, влияние шума на здоровье человека.</w:t>
      </w:r>
    </w:p>
    <w:p w:rsidR="00A85BA5" w:rsidRPr="00A85BA5" w:rsidRDefault="00A85BA5" w:rsidP="00A8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выбора тем конференции по номинациям связана также с тем, что история общества стремительно развивается, не стоит на месте. Благодаря совершенствованию существующих методов исторических закономерностей духовного развития с целью профилактики популяризации нравственных базовых ценностей современного общества.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Внедрения новых методик в практическую деятельность, будущих специалистов среднего медицинского персонала, в том числе и в профилактическую работу студентов волонтеров.</w:t>
      </w:r>
    </w:p>
    <w:p w:rsidR="00A85BA5" w:rsidRPr="00A85BA5" w:rsidRDefault="00A85BA5" w:rsidP="00A8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Внутриколледжная студенческая научно-практическая конференция «Точки роста» проводится для студентов 1-2 курсов  2019 при соблюдении преемственности традициям с 2016г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Изменилась структура образовательного учреждения в условиях интеграции, но образовательная и воспитательная сущность сохранилась в Искитимском филиале НСО «Новосибирский медицинский колледж». В методической разработке представлены рецензии студенческих проектов экспертами научного студенческого общества.</w:t>
      </w:r>
    </w:p>
    <w:p w:rsidR="006E1C38" w:rsidRPr="00A85BA5" w:rsidRDefault="00A85BA5" w:rsidP="00A8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 разработка может быть рекомендована для использования в работе преподавателями общепрофессиональных и профессиональных дисциплин по специальностям «Сестринское дело» и «Лечебное дело».</w:t>
      </w:r>
    </w:p>
    <w:p w:rsidR="006E1C38" w:rsidRPr="00A85BA5" w:rsidRDefault="006E1C38" w:rsidP="00A85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C38" w:rsidRPr="00A85BA5" w:rsidRDefault="006E1C38" w:rsidP="00A85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C38" w:rsidRPr="00A85BA5" w:rsidRDefault="006E1C38" w:rsidP="00A85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C38" w:rsidRPr="00A85BA5" w:rsidRDefault="006E1C38" w:rsidP="00A85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C38" w:rsidRPr="006E1C38" w:rsidRDefault="006E1C38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C38" w:rsidRPr="006E1C38" w:rsidRDefault="00A85BA5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</w:t>
      </w:r>
    </w:p>
    <w:p w:rsidR="006E1C38" w:rsidRPr="00375EC0" w:rsidRDefault="006E1C38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</w:t>
      </w:r>
    </w:p>
    <w:p w:rsidR="00BD42A9" w:rsidRPr="001815A3" w:rsidRDefault="00BD42A9" w:rsidP="00BD42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задачи и планируемые результаты вне учебного занятия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D42A9">
        <w:rPr>
          <w:rFonts w:ascii="Times New Roman" w:hAnsi="Times New Roman" w:cs="Times New Roman"/>
          <w:sz w:val="28"/>
          <w:szCs w:val="28"/>
        </w:rPr>
        <w:t xml:space="preserve"> формирование у студентов модели медицинской сестры ее гражданской позиции и трудолюбия;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 xml:space="preserve"> </w:t>
      </w:r>
      <w:r w:rsidRPr="00BD42A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D42A9">
        <w:rPr>
          <w:rFonts w:ascii="Times New Roman" w:hAnsi="Times New Roman" w:cs="Times New Roman"/>
          <w:sz w:val="28"/>
          <w:szCs w:val="28"/>
        </w:rPr>
        <w:t xml:space="preserve"> развитие ответственности, самостоятельности и творческой активности; 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D42A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D42A9">
        <w:rPr>
          <w:rFonts w:ascii="Times New Roman" w:hAnsi="Times New Roman" w:cs="Times New Roman"/>
          <w:sz w:val="28"/>
          <w:szCs w:val="28"/>
        </w:rPr>
        <w:t xml:space="preserve"> </w:t>
      </w:r>
      <w:r w:rsidR="001815A3">
        <w:rPr>
          <w:rFonts w:ascii="Times New Roman" w:hAnsi="Times New Roman" w:cs="Times New Roman"/>
          <w:sz w:val="28"/>
          <w:szCs w:val="28"/>
        </w:rPr>
        <w:t xml:space="preserve">приумножение нравственно духовных </w:t>
      </w:r>
      <w:r w:rsidRPr="00BD42A9">
        <w:rPr>
          <w:rFonts w:ascii="Times New Roman" w:hAnsi="Times New Roman" w:cs="Times New Roman"/>
          <w:sz w:val="28"/>
          <w:szCs w:val="28"/>
        </w:rPr>
        <w:t xml:space="preserve">ценностей современного общества; </w:t>
      </w:r>
      <w:proofErr w:type="gramEnd"/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42A9">
        <w:rPr>
          <w:rFonts w:ascii="Times New Roman" w:hAnsi="Times New Roman" w:cs="Times New Roman"/>
          <w:sz w:val="28"/>
          <w:szCs w:val="28"/>
        </w:rPr>
        <w:t>: обучить и воспитать достойных граждан нашей Отчизны, объединение поколений на основе трад</w:t>
      </w:r>
      <w:r w:rsidR="001815A3">
        <w:rPr>
          <w:rFonts w:ascii="Times New Roman" w:hAnsi="Times New Roman" w:cs="Times New Roman"/>
          <w:sz w:val="28"/>
          <w:szCs w:val="28"/>
        </w:rPr>
        <w:t>иционного положения: «Здоровый дух</w:t>
      </w:r>
      <w:r w:rsidR="001815A3" w:rsidRPr="00BD42A9">
        <w:rPr>
          <w:rFonts w:ascii="Times New Roman" w:hAnsi="Times New Roman" w:cs="Times New Roman"/>
          <w:sz w:val="28"/>
          <w:szCs w:val="28"/>
        </w:rPr>
        <w:t xml:space="preserve"> -</w:t>
      </w:r>
      <w:r w:rsidRPr="00BD42A9">
        <w:rPr>
          <w:rFonts w:ascii="Times New Roman" w:hAnsi="Times New Roman" w:cs="Times New Roman"/>
          <w:sz w:val="28"/>
          <w:szCs w:val="28"/>
        </w:rPr>
        <w:t xml:space="preserve"> здоровая </w:t>
      </w:r>
      <w:r w:rsidR="001815A3">
        <w:rPr>
          <w:rFonts w:ascii="Times New Roman" w:hAnsi="Times New Roman" w:cs="Times New Roman"/>
          <w:sz w:val="28"/>
          <w:szCs w:val="28"/>
        </w:rPr>
        <w:t>среда</w:t>
      </w:r>
      <w:r w:rsidRPr="00BD42A9">
        <w:rPr>
          <w:rFonts w:ascii="Times New Roman" w:hAnsi="Times New Roman" w:cs="Times New Roman"/>
          <w:sz w:val="28"/>
          <w:szCs w:val="28"/>
        </w:rPr>
        <w:t xml:space="preserve"> - здоровое общество»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конференции должны отражать: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умения самостоятельно определять цели и составлять планы исследовательской деятельности под руководством руководителя;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>использовать все возможные ресурсы для достижения целей;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выбирать успешные стратегии в различных ситуациях;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деятельности, эффективно разрешать конфликты;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деятельности;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D42A9" w:rsidRPr="00561760" w:rsidRDefault="00BD42A9" w:rsidP="00561760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60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должны отражать: 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проектной деятельности, её специфике, методах познания прогрессивного развития России в глобальном мире;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 xml:space="preserve">владение комплексом знаний об истории, обществознании, философии в    целом, представлениями об общем и особенном в мировом       историческом процессе с привлечением различных источников;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 точку  зрения в дискуссии по соответствующей  тематике;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 xml:space="preserve">высказывать суждение о назначении, ценности источника;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 xml:space="preserve">характеризовать позиции, взгляды автора (составителя) источника;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сравнивать данные разных источников, выявлять их сходство и различие;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lastRenderedPageBreak/>
        <w:t xml:space="preserve">излагать суждения о причинно-следственных связях исторических событий;  </w:t>
      </w:r>
    </w:p>
    <w:p w:rsidR="00BD42A9" w:rsidRPr="00BD42A9" w:rsidRDefault="00BD42A9" w:rsidP="0098606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объяснять, в чем состояли мотивы, цели и результаты деятельности отдельных людей.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Реализация конференции Точки роста  позволят обеспечить:</w:t>
      </w:r>
    </w:p>
    <w:p w:rsidR="00BD42A9" w:rsidRPr="00BD42A9" w:rsidRDefault="00BD42A9" w:rsidP="0098606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преемственность поколений медицинских работников в части культурного наследия, привития любви к учебному заведению, выбранной профессии;</w:t>
      </w:r>
    </w:p>
    <w:p w:rsidR="00BD42A9" w:rsidRPr="00BD42A9" w:rsidRDefault="00BD42A9" w:rsidP="0098606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благоприятный психологический климат участников конференции, объединенных проектн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деятельностью;</w:t>
      </w:r>
    </w:p>
    <w:p w:rsidR="00BD42A9" w:rsidRPr="00BD42A9" w:rsidRDefault="00BD42A9" w:rsidP="0098606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позитивный имидж профессии медицинского работника среди студентов</w:t>
      </w:r>
    </w:p>
    <w:p w:rsidR="00BD42A9" w:rsidRPr="00BD42A9" w:rsidRDefault="00BD42A9" w:rsidP="0098606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повышение эффективности сотрудничества субъектов социального партнерства.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 xml:space="preserve">Компетенции: </w:t>
      </w:r>
      <w:r w:rsidRPr="00BD42A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 обучающийся </w:t>
      </w:r>
      <w:r w:rsidR="001815A3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BD42A9">
        <w:rPr>
          <w:rFonts w:ascii="Times New Roman" w:hAnsi="Times New Roman" w:cs="Times New Roman"/>
          <w:sz w:val="28"/>
          <w:szCs w:val="28"/>
        </w:rPr>
        <w:t>формирует общие компетенции, заданные ФГОС: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ОК3. Принимать решения в стандартных и нестандартных ситуациях и нести за них ответственность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Брать ответственность за работу членов команды, за результат выполнения заданий.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BD42A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D42A9">
        <w:rPr>
          <w:rFonts w:ascii="Times New Roman" w:hAnsi="Times New Roman" w:cs="Times New Roman"/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ОК11. Быть готовым брать на себя нравственные обязательства по отношению к природе, обществу, человеку.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lastRenderedPageBreak/>
        <w:t>ОК12.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ОК13. Вести здоровый образ жизни, для укрепления здоровья, достижения жизненных и профессиональных</w:t>
      </w:r>
      <w:r w:rsidR="001815A3">
        <w:rPr>
          <w:rFonts w:ascii="Times New Roman" w:hAnsi="Times New Roman" w:cs="Times New Roman"/>
          <w:sz w:val="28"/>
          <w:szCs w:val="28"/>
        </w:rPr>
        <w:t xml:space="preserve"> компетенций.</w:t>
      </w:r>
      <w:r w:rsidRPr="00BD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Тип:</w:t>
      </w:r>
      <w:r w:rsidRPr="00BD42A9">
        <w:rPr>
          <w:rFonts w:ascii="Times New Roman" w:hAnsi="Times New Roman" w:cs="Times New Roman"/>
          <w:sz w:val="28"/>
          <w:szCs w:val="28"/>
        </w:rPr>
        <w:t xml:space="preserve">  Применение новых знаний, умений и навыков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Вид</w:t>
      </w:r>
      <w:r w:rsidRPr="00BD42A9">
        <w:rPr>
          <w:rFonts w:ascii="Times New Roman" w:hAnsi="Times New Roman" w:cs="Times New Roman"/>
          <w:sz w:val="28"/>
          <w:szCs w:val="28"/>
        </w:rPr>
        <w:t>: Конференция решение разного рода задач, в том числе исследовательских.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Оснащение конференции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Материально-техническое оснащение: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Мультимедийная система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Ноутбук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Экран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Микрофоны</w:t>
      </w:r>
    </w:p>
    <w:p w:rsidR="00BD42A9" w:rsidRPr="00BD42A9" w:rsidRDefault="00BD42A9" w:rsidP="0098606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Информационно электронное обеспечение (презентация).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Методическое оснащение:</w:t>
      </w:r>
    </w:p>
    <w:p w:rsidR="00BD42A9" w:rsidRPr="00BD42A9" w:rsidRDefault="00BD42A9" w:rsidP="00986069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Методическая разработка данной конференции</w:t>
      </w:r>
    </w:p>
    <w:p w:rsidR="00BD42A9" w:rsidRPr="00BD42A9" w:rsidRDefault="00BD42A9" w:rsidP="00986069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Положени</w:t>
      </w:r>
      <w:r w:rsidR="00C772E1">
        <w:rPr>
          <w:rFonts w:ascii="Times New Roman" w:hAnsi="Times New Roman" w:cs="Times New Roman"/>
          <w:sz w:val="28"/>
          <w:szCs w:val="28"/>
        </w:rPr>
        <w:t xml:space="preserve">е к </w:t>
      </w:r>
      <w:r w:rsidRPr="00BD42A9">
        <w:rPr>
          <w:rFonts w:ascii="Times New Roman" w:hAnsi="Times New Roman" w:cs="Times New Roman"/>
          <w:sz w:val="28"/>
          <w:szCs w:val="28"/>
        </w:rPr>
        <w:t xml:space="preserve"> </w:t>
      </w:r>
      <w:r w:rsidR="00C772E1">
        <w:rPr>
          <w:rFonts w:ascii="Times New Roman" w:hAnsi="Times New Roman" w:cs="Times New Roman"/>
          <w:sz w:val="28"/>
          <w:szCs w:val="28"/>
        </w:rPr>
        <w:t xml:space="preserve"> </w:t>
      </w:r>
      <w:r w:rsidRPr="00BD42A9">
        <w:rPr>
          <w:rFonts w:ascii="Times New Roman" w:hAnsi="Times New Roman" w:cs="Times New Roman"/>
          <w:sz w:val="28"/>
          <w:szCs w:val="28"/>
        </w:rPr>
        <w:t>проект</w:t>
      </w:r>
      <w:r w:rsidR="00C772E1">
        <w:rPr>
          <w:rFonts w:ascii="Times New Roman" w:hAnsi="Times New Roman" w:cs="Times New Roman"/>
          <w:sz w:val="28"/>
          <w:szCs w:val="28"/>
        </w:rPr>
        <w:t xml:space="preserve">у </w:t>
      </w:r>
      <w:r w:rsidRPr="00BD42A9">
        <w:rPr>
          <w:rFonts w:ascii="Times New Roman" w:hAnsi="Times New Roman" w:cs="Times New Roman"/>
          <w:sz w:val="28"/>
          <w:szCs w:val="28"/>
        </w:rPr>
        <w:t xml:space="preserve"> </w:t>
      </w:r>
      <w:r w:rsidR="00C772E1">
        <w:rPr>
          <w:rFonts w:ascii="Times New Roman" w:hAnsi="Times New Roman" w:cs="Times New Roman"/>
          <w:sz w:val="28"/>
          <w:szCs w:val="28"/>
        </w:rPr>
        <w:t>«</w:t>
      </w:r>
      <w:r w:rsidRPr="00BD42A9">
        <w:rPr>
          <w:rFonts w:ascii="Times New Roman" w:hAnsi="Times New Roman" w:cs="Times New Roman"/>
          <w:sz w:val="28"/>
          <w:szCs w:val="28"/>
        </w:rPr>
        <w:t>Сестричка</w:t>
      </w:r>
      <w:r w:rsidR="00C772E1">
        <w:rPr>
          <w:rFonts w:ascii="Times New Roman" w:hAnsi="Times New Roman" w:cs="Times New Roman"/>
          <w:sz w:val="28"/>
          <w:szCs w:val="28"/>
        </w:rPr>
        <w:t>»</w:t>
      </w:r>
    </w:p>
    <w:p w:rsidR="00BD42A9" w:rsidRPr="00BD42A9" w:rsidRDefault="00BD42A9" w:rsidP="00BD42A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Методы</w:t>
      </w:r>
      <w:r w:rsidRPr="00BD42A9">
        <w:rPr>
          <w:rFonts w:ascii="Times New Roman" w:hAnsi="Times New Roman" w:cs="Times New Roman"/>
          <w:sz w:val="28"/>
          <w:szCs w:val="28"/>
        </w:rPr>
        <w:t>: Словесный, частично поисковый, творческий</w:t>
      </w:r>
    </w:p>
    <w:p w:rsidR="00BD42A9" w:rsidRDefault="00BD42A9" w:rsidP="00BD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>Факторы успешности</w:t>
      </w:r>
      <w:r w:rsidRPr="00BD42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2A9" w:rsidRPr="00BD42A9" w:rsidRDefault="00BD42A9" w:rsidP="00986069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Ярко выраженное эмоциональное отношение к излагаемому материалу;</w:t>
      </w:r>
    </w:p>
    <w:p w:rsidR="00BD42A9" w:rsidRPr="00BD42A9" w:rsidRDefault="00BD42A9" w:rsidP="00986069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Богатство интонаций, его выразительная мимика, образная   жестикуляция;</w:t>
      </w:r>
    </w:p>
    <w:p w:rsidR="00BD42A9" w:rsidRPr="00BD42A9" w:rsidRDefault="00BD42A9" w:rsidP="00986069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Выраженная заинтересованность руководителя авторского проекта «Сестричка» в успехе исследовательских достижений студентов.</w:t>
      </w:r>
    </w:p>
    <w:p w:rsidR="00BD42A9" w:rsidRDefault="00BD42A9" w:rsidP="00BD4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b/>
          <w:sz w:val="28"/>
          <w:szCs w:val="28"/>
        </w:rPr>
        <w:t xml:space="preserve">     Факторы риска: </w:t>
      </w:r>
    </w:p>
    <w:p w:rsidR="00BD42A9" w:rsidRPr="00BD42A9" w:rsidRDefault="00BD42A9" w:rsidP="0098606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2A9">
        <w:rPr>
          <w:rFonts w:ascii="Times New Roman" w:hAnsi="Times New Roman" w:cs="Times New Roman"/>
          <w:sz w:val="28"/>
          <w:szCs w:val="28"/>
        </w:rPr>
        <w:t>Для творческого успеха временной ресурс не может быть контролируемый внешними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2A9" w:rsidRDefault="00BD42A9" w:rsidP="00C77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594" w:rsidRPr="00324594">
        <w:rPr>
          <w:rFonts w:ascii="Times New Roman" w:hAnsi="Times New Roman" w:cs="Times New Roman"/>
          <w:b/>
          <w:sz w:val="28"/>
          <w:szCs w:val="28"/>
        </w:rPr>
        <w:t xml:space="preserve">Деятельность преподавателя на </w:t>
      </w:r>
      <w:proofErr w:type="gramStart"/>
      <w:r w:rsidR="00324594" w:rsidRPr="00324594">
        <w:rPr>
          <w:rFonts w:ascii="Times New Roman" w:hAnsi="Times New Roman" w:cs="Times New Roman"/>
          <w:b/>
          <w:sz w:val="28"/>
          <w:szCs w:val="28"/>
        </w:rPr>
        <w:t>вне</w:t>
      </w:r>
      <w:proofErr w:type="gramEnd"/>
      <w:r w:rsidR="00324594" w:rsidRPr="00324594">
        <w:rPr>
          <w:rFonts w:ascii="Times New Roman" w:hAnsi="Times New Roman" w:cs="Times New Roman"/>
          <w:b/>
          <w:sz w:val="28"/>
          <w:szCs w:val="28"/>
        </w:rPr>
        <w:t xml:space="preserve"> учебном занятии</w:t>
      </w:r>
      <w:r w:rsidR="00324594">
        <w:rPr>
          <w:rFonts w:ascii="Times New Roman" w:hAnsi="Times New Roman" w:cs="Times New Roman"/>
          <w:b/>
          <w:sz w:val="28"/>
          <w:szCs w:val="28"/>
        </w:rPr>
        <w:t>:</w:t>
      </w:r>
    </w:p>
    <w:p w:rsidR="00324594" w:rsidRPr="00C772E1" w:rsidRDefault="00324594" w:rsidP="00C772E1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E1">
        <w:rPr>
          <w:rFonts w:ascii="Times New Roman" w:hAnsi="Times New Roman" w:cs="Times New Roman"/>
          <w:sz w:val="28"/>
          <w:szCs w:val="28"/>
        </w:rPr>
        <w:t>Предлагает индивидуальные задания.</w:t>
      </w:r>
    </w:p>
    <w:p w:rsidR="00324594" w:rsidRPr="00C772E1" w:rsidRDefault="00324594" w:rsidP="00C772E1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E1">
        <w:rPr>
          <w:rFonts w:ascii="Times New Roman" w:hAnsi="Times New Roman" w:cs="Times New Roman"/>
          <w:sz w:val="28"/>
          <w:szCs w:val="28"/>
        </w:rPr>
        <w:t>Проводит параллель с ранее изученным материалом.</w:t>
      </w:r>
    </w:p>
    <w:p w:rsidR="00324594" w:rsidRPr="00C772E1" w:rsidRDefault="00324594" w:rsidP="00C772E1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E1">
        <w:rPr>
          <w:rFonts w:ascii="Times New Roman" w:hAnsi="Times New Roman" w:cs="Times New Roman"/>
          <w:sz w:val="28"/>
          <w:szCs w:val="28"/>
        </w:rPr>
        <w:t>Обеспечивает мотивацию выполнения и контролирует выполнение работы.</w:t>
      </w:r>
    </w:p>
    <w:p w:rsidR="00BD42A9" w:rsidRPr="00324594" w:rsidRDefault="00324594" w:rsidP="00BD42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</w:t>
      </w:r>
      <w:proofErr w:type="gramStart"/>
      <w:r w:rsidRPr="0032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2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вне учебном занятии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4594" w:rsidRPr="00324594" w:rsidRDefault="00324594" w:rsidP="00324594">
      <w:pPr>
        <w:pStyle w:val="a4"/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Публичное выступление с результатами исследовательского проекта.</w:t>
      </w:r>
    </w:p>
    <w:p w:rsidR="00BD42A9" w:rsidRPr="00324594" w:rsidRDefault="00324594" w:rsidP="00324594">
      <w:pPr>
        <w:pStyle w:val="a4"/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Раскрывают </w:t>
      </w:r>
      <w:r w:rsidRPr="00324594">
        <w:rPr>
          <w:rFonts w:ascii="Times New Roman" w:eastAsia="Calibri" w:hAnsi="Times New Roman" w:cs="Times New Roman"/>
          <w:sz w:val="28"/>
          <w:szCs w:val="28"/>
        </w:rPr>
        <w:t xml:space="preserve"> основные позиции нового материала и как они усвоили</w:t>
      </w:r>
      <w:proofErr w:type="gramStart"/>
      <w:r w:rsidRPr="00324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594">
        <w:rPr>
          <w:rFonts w:ascii="Times New Roman" w:eastAsia="Calibri" w:hAnsi="Times New Roman" w:cs="Times New Roman"/>
          <w:sz w:val="28"/>
          <w:szCs w:val="28"/>
        </w:rPr>
        <w:t>что получилось, что не получилось и почему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BA5" w:rsidRPr="001815A3" w:rsidRDefault="00A85BA5" w:rsidP="00181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занятия </w:t>
      </w:r>
      <w:r w:rsidR="00535DCA" w:rsidRPr="001815A3">
        <w:rPr>
          <w:rFonts w:ascii="Times New Roman" w:hAnsi="Times New Roman" w:cs="Times New Roman"/>
          <w:b/>
          <w:sz w:val="28"/>
          <w:szCs w:val="28"/>
        </w:rPr>
        <w:t>по дисциплинам</w:t>
      </w:r>
      <w:r w:rsidR="00B54C98" w:rsidRPr="001815A3">
        <w:rPr>
          <w:rFonts w:ascii="Times New Roman" w:hAnsi="Times New Roman" w:cs="Times New Roman"/>
          <w:b/>
          <w:sz w:val="28"/>
          <w:szCs w:val="28"/>
        </w:rPr>
        <w:t>: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3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 xml:space="preserve">Раздел № 4. История с древнейших времен до конца 17 </w:t>
      </w:r>
      <w:proofErr w:type="gramStart"/>
      <w:r w:rsidRPr="001815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 xml:space="preserve">Раздел №  6. Россия в 18 </w:t>
      </w:r>
      <w:proofErr w:type="gramStart"/>
      <w:r w:rsidRPr="001815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 xml:space="preserve">Раздел №15 Россия и мир на рубеже </w:t>
      </w:r>
      <w:proofErr w:type="spellStart"/>
      <w:r w:rsidRPr="001815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815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815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15A3">
        <w:rPr>
          <w:rFonts w:ascii="Times New Roman" w:hAnsi="Times New Roman" w:cs="Times New Roman"/>
          <w:sz w:val="28"/>
          <w:szCs w:val="28"/>
        </w:rPr>
        <w:t xml:space="preserve">  хх1 веков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lastRenderedPageBreak/>
        <w:t>Раздел 1. Человек и общество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>Раздел 2. Духовная культура  человека и общества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3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>Раздел:№ IV. Философское осмысление природы человека (Антропология как философская дисциплина).</w:t>
      </w:r>
    </w:p>
    <w:p w:rsidR="00A85BA5" w:rsidRPr="001815A3" w:rsidRDefault="00A85BA5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>Тема: 4.7. Философия истории свободы и ответственности человека</w:t>
      </w:r>
    </w:p>
    <w:p w:rsidR="00894D0D" w:rsidRPr="001815A3" w:rsidRDefault="00B54C98" w:rsidP="00181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5A3">
        <w:rPr>
          <w:rFonts w:ascii="Times New Roman" w:hAnsi="Times New Roman" w:cs="Times New Roman"/>
          <w:sz w:val="28"/>
          <w:szCs w:val="28"/>
        </w:rPr>
        <w:t>Литература:</w:t>
      </w:r>
    </w:p>
    <w:p w:rsidR="00986069" w:rsidRPr="00F650A1" w:rsidRDefault="00986069" w:rsidP="0098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</w:t>
      </w:r>
      <w:r w:rsidRPr="00F6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6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6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6069" w:rsidRPr="00F650A1" w:rsidRDefault="00986069" w:rsidP="009860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Самыгин П.С. История \П.С. Самыгин и др. – Изд. 20е</w:t>
      </w:r>
      <w:proofErr w:type="gramStart"/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остов\Д Феникс, 2014г. 474с(СПО)</w:t>
      </w:r>
    </w:p>
    <w:p w:rsidR="00986069" w:rsidRPr="00F650A1" w:rsidRDefault="00986069" w:rsidP="009860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Артемов В.В., </w:t>
      </w:r>
      <w:proofErr w:type="spellStart"/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Лубченко</w:t>
      </w:r>
      <w:proofErr w:type="spellEnd"/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История: учебник. — М., 2014.</w:t>
      </w:r>
    </w:p>
    <w:p w:rsidR="00986069" w:rsidRPr="00F650A1" w:rsidRDefault="00986069" w:rsidP="009860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Богуславский В.В. Правители России: Биографический словарь. — М., 2009.</w:t>
      </w:r>
    </w:p>
    <w:p w:rsidR="00986069" w:rsidRPr="00F650A1" w:rsidRDefault="00986069" w:rsidP="00986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3544"/>
      </w:tblGrid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 ресурса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Электронные библиотеки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INFOLIO. Университетская электронная библиотека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.infoliolib.info/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Библиотека электронных ресурсов истфака МГУ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.hist.msu.ru/ER/index.html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Библиотека философского портала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.philosophy.ru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Социально-гуманитарное и политологическое образование 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http://humanities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.edu.ru/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Библиотека портала «Единое окно доступа к образовательным ресурсам»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http://window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.edu.ru/window/library?p_rubr=2.2.73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Библиотека Машкова. Крупнейшая русскоязычная электронная библиотека. Художественная литература.  Литература по истории, философии, социологии.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584ACA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986069" w:rsidRPr="00F650A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http://lib</w:t>
              </w:r>
            </w:hyperlink>
            <w:r w:rsidR="00986069"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proofErr w:type="spellStart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Гумер</w:t>
            </w:r>
            <w:proofErr w:type="spellEnd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. Библиотека книг по гуманитарным наукам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http://stepanov01.narod.ru/library/catalog.htm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Виртуальная библиотека кафедры политических наук РУДН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http://www.alleng.ru/ </w:t>
            </w:r>
          </w:p>
        </w:tc>
      </w:tr>
      <w:tr w:rsidR="00986069" w:rsidRPr="00F650A1" w:rsidTr="006E6F27">
        <w:tc>
          <w:tcPr>
            <w:tcW w:w="8755" w:type="dxa"/>
            <w:gridSpan w:val="3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 библиотека учебной литературы</w:t>
            </w:r>
          </w:p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 по истории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Ресурсы по истории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www.rulers.narod.ru   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Всемирная история в лицах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www.1939-1945.net 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Вторая мировая война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http://militera.lib.ru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Военная история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http://www.praviteli.org/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Правители России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http://www.hrono.info/biograf/index.php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Хронос</w:t>
            </w:r>
            <w:proofErr w:type="spellEnd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. Коллекция ресурсов по истории. Подробные биографии, документы, статьи, карты.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http://www.km-school.ru/r1/media/a1.asp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Энциклопедии Кирилла и Мефодия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www.history.ru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по истории России ХХ </w:t>
            </w:r>
            <w:proofErr w:type="gramStart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http://www.museum.ru/museum/1812/index.html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Интернет-проект «1812 год»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http://decemb.hobby.ru/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Сайт, посвященный декабристам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http://lants.tellur.ru/history/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Сайт с подборкой материалов по истории России: документы, таблицы, карты, ссылки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http://rus-hist.on.ufanet.ru/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Материалы по истории Древней Руси и Российской империи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http://www.allpravo.ru  </w:t>
            </w:r>
          </w:p>
        </w:tc>
      </w:tr>
      <w:tr w:rsidR="00986069" w:rsidRPr="00F650A1" w:rsidTr="006E6F27">
        <w:tc>
          <w:tcPr>
            <w:tcW w:w="8755" w:type="dxa"/>
            <w:gridSpan w:val="3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Ресурсы по обществознанию, экономике и праву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Сайт «Конституция Российской Федерации»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http://www.constitution.ru/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Международные документы по правам человека на сайте «Права человека в России»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http://www.hro.org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Конституция, кодексы и законы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http://www.gdezakon.ru/ </w:t>
            </w:r>
          </w:p>
        </w:tc>
      </w:tr>
      <w:tr w:rsidR="00986069" w:rsidRPr="00F650A1" w:rsidTr="006E6F27">
        <w:tc>
          <w:tcPr>
            <w:tcW w:w="8755" w:type="dxa"/>
            <w:gridSpan w:val="3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Методические ресурсы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Компьютер на уроках истории, обществознания и права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http://lesson-history.narod.ru  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материалы сайта </w:t>
            </w:r>
            <w:proofErr w:type="spellStart"/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Realpravo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http://realpravo.ru/library/?id=46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Сайт Всероссийских олимпиад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http://rusolymp.ru/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Ресурсы в помощь учителям истории, обществознания и права на сайте ТОИПКРО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http://edu.tomsk.ru/13.html?title=7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Интернет-школа «Просвещение.ru»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http://www.internet-school.ru/ </w:t>
            </w:r>
          </w:p>
        </w:tc>
      </w:tr>
      <w:tr w:rsidR="00986069" w:rsidRPr="00F650A1" w:rsidTr="006E6F27">
        <w:tc>
          <w:tcPr>
            <w:tcW w:w="8755" w:type="dxa"/>
            <w:gridSpan w:val="3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Профессиональная периодика (сайты периодических изданий)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Учительская газета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http://www.ug.ru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Преподавание истории в школе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http://pish.ru/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Вестник образования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http://www.vestnik.edu.ru/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Журнал «Директор школы»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http://www.direktor.ru/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Газета «Поиск»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http://www.poisknews.ru/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Объединение педагогических изданий «1 сентября»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http://www.1september.ru/  </w:t>
            </w:r>
          </w:p>
        </w:tc>
      </w:tr>
      <w:tr w:rsidR="00986069" w:rsidRPr="00F650A1" w:rsidTr="006E6F27">
        <w:tc>
          <w:tcPr>
            <w:tcW w:w="959" w:type="dxa"/>
            <w:shd w:val="clear" w:color="auto" w:fill="auto"/>
          </w:tcPr>
          <w:p w:rsidR="00986069" w:rsidRPr="00F650A1" w:rsidRDefault="00986069" w:rsidP="009860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>Хрестоматия по истории государства и права России на сайте «Всё право»</w:t>
            </w:r>
          </w:p>
        </w:tc>
        <w:tc>
          <w:tcPr>
            <w:tcW w:w="3544" w:type="dxa"/>
            <w:shd w:val="clear" w:color="auto" w:fill="auto"/>
          </w:tcPr>
          <w:p w:rsidR="00986069" w:rsidRPr="00F650A1" w:rsidRDefault="00986069" w:rsidP="006E6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0A1">
              <w:rPr>
                <w:rFonts w:ascii="Times New Roman" w:eastAsia="Times New Roman" w:hAnsi="Times New Roman" w:cs="Times New Roman"/>
                <w:lang w:eastAsia="ru-RU"/>
              </w:rPr>
              <w:t xml:space="preserve">http://www.allpravo.ru  </w:t>
            </w:r>
          </w:p>
        </w:tc>
      </w:tr>
    </w:tbl>
    <w:p w:rsidR="00535DCA" w:rsidRPr="009B5643" w:rsidRDefault="009B5643" w:rsidP="009B5643">
      <w:pPr>
        <w:tabs>
          <w:tab w:val="left" w:pos="152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643">
        <w:rPr>
          <w:rFonts w:ascii="Times New Roman" w:eastAsia="Calibri" w:hAnsi="Times New Roman" w:cs="Times New Roman"/>
          <w:sz w:val="28"/>
          <w:szCs w:val="28"/>
        </w:rPr>
        <w:t>Х</w:t>
      </w:r>
      <w:r w:rsidR="00A85BA5" w:rsidRPr="009B564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9B5643">
        <w:rPr>
          <w:rFonts w:ascii="Times New Roman" w:hAnsi="Times New Roman" w:cs="Times New Roman"/>
          <w:b/>
          <w:sz w:val="28"/>
          <w:szCs w:val="28"/>
        </w:rPr>
        <w:t>мероприятия и</w:t>
      </w:r>
      <w:r w:rsidR="00535DCA" w:rsidRPr="009B5643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535DCA"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тапы подготовки конференции</w:t>
      </w:r>
    </w:p>
    <w:p w:rsidR="009B5643" w:rsidRPr="009B5643" w:rsidRDefault="009B5643" w:rsidP="009B564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35DCA" w:rsidRPr="009B5643" w:rsidRDefault="00535DCA" w:rsidP="009B5643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студенческого научного общества СНО</w:t>
      </w:r>
    </w:p>
    <w:p w:rsidR="00535DCA" w:rsidRPr="009B5643" w:rsidRDefault="00535DCA" w:rsidP="009B5643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плана проведения конференции </w:t>
      </w:r>
    </w:p>
    <w:p w:rsidR="00535DCA" w:rsidRPr="009B5643" w:rsidRDefault="00535DCA" w:rsidP="009B5643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материалов конференции создание методической разработки конференции</w:t>
      </w:r>
    </w:p>
    <w:p w:rsidR="00535DCA" w:rsidRDefault="00535DCA" w:rsidP="009B5643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на ПЦК методической разработки конференции</w:t>
      </w:r>
    </w:p>
    <w:p w:rsidR="009B5643" w:rsidRPr="009B5643" w:rsidRDefault="009B5643" w:rsidP="009B564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DCA" w:rsidRPr="009B5643" w:rsidRDefault="00535DCA" w:rsidP="001815A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анализа полученных данных, подготовки исследовательских проектов демонстрационного материала:</w:t>
      </w:r>
    </w:p>
    <w:p w:rsidR="00535DCA" w:rsidRPr="009B5643" w:rsidRDefault="00535DCA" w:rsidP="009B5643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материалов конференции создание мультимедийных презентаций и методической разработки конференции</w:t>
      </w:r>
    </w:p>
    <w:p w:rsidR="00535DCA" w:rsidRPr="009B5643" w:rsidRDefault="00535DCA" w:rsidP="009B5643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на ПЦК материалов и методической разработки конференции</w:t>
      </w:r>
    </w:p>
    <w:p w:rsidR="00535DCA" w:rsidRPr="009B5643" w:rsidRDefault="00535DCA" w:rsidP="009B5643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материалов конференции в методический кабинет (за 15 дней до проведения открытого мероприятия)</w:t>
      </w:r>
    </w:p>
    <w:p w:rsidR="00535DCA" w:rsidRPr="009B5643" w:rsidRDefault="00535DCA" w:rsidP="009B5643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генеральной репетиции в актовом зале</w:t>
      </w:r>
    </w:p>
    <w:p w:rsidR="00535DCA" w:rsidRPr="009B5643" w:rsidRDefault="00535DCA" w:rsidP="009B5643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программы конференции, памяток или практических рекомендаций на студенческом совете </w:t>
      </w:r>
    </w:p>
    <w:p w:rsidR="00535DCA" w:rsidRPr="009B5643" w:rsidRDefault="00535DCA" w:rsidP="009B564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конференции</w:t>
      </w:r>
    </w:p>
    <w:p w:rsidR="00535DCA" w:rsidRPr="009B5643" w:rsidRDefault="00535DCA" w:rsidP="00A85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подготовке и проведении студенческой научно-практической конференции принимают участие:</w:t>
      </w: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 w:rsidR="005A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колледжа, студенты НСО.</w:t>
      </w: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работа:</w:t>
      </w: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 сбор материалов разработка  презентации «Точки роста» </w:t>
      </w: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организации научно-практической конференции, проведение репетиций её фрагментов </w:t>
      </w:r>
    </w:p>
    <w:p w:rsidR="00535DCA" w:rsidRPr="009B5643" w:rsidRDefault="00535DCA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Оформление, оборудование и инвентарь:</w:t>
      </w:r>
    </w:p>
    <w:p w:rsidR="00535DCA" w:rsidRPr="006D0BA5" w:rsidRDefault="00535DCA" w:rsidP="00535D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DCA" w:rsidRPr="009B5643" w:rsidRDefault="009B5643" w:rsidP="0053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сценарий</w:t>
      </w:r>
      <w:r w:rsidR="00535DCA" w:rsidRPr="009B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конференции «Точки роста»</w:t>
      </w:r>
    </w:p>
    <w:tbl>
      <w:tblPr>
        <w:tblW w:w="9870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5660"/>
        <w:gridCol w:w="1597"/>
      </w:tblGrid>
      <w:tr w:rsidR="00535DCA" w:rsidRPr="009B5643" w:rsidTr="00535DCA">
        <w:trPr>
          <w:trHeight w:val="58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535DCA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Конференции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        Целевая установка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 Период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 Времени</w:t>
            </w:r>
          </w:p>
        </w:tc>
      </w:tr>
      <w:tr w:rsidR="00535DCA" w:rsidRPr="009B5643" w:rsidTr="00535DCA">
        <w:trPr>
          <w:trHeight w:val="58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Студенческое научное общество регистрирует делегатов конференции до начала работы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10мин</w:t>
            </w: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стендовой выставки проектов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Эмоционально творческое приветствие 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Звучит гимн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Ведущие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Вхождение в тему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Привлечь внимание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выставкой проектов, рецензиями, тезисами, газетами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Объявление о приветствии 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Почему проект, почему Точки роста, почему Сестричка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10мин</w:t>
            </w:r>
          </w:p>
        </w:tc>
      </w:tr>
      <w:tr w:rsidR="00CC2592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Выступление исследователей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Психологическая подготовка </w:t>
            </w:r>
            <w:proofErr w:type="gramStart"/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</w:t>
            </w:r>
            <w:proofErr w:type="gramEnd"/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презентации;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C2592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применение навыка</w:t>
            </w: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публичного выступления и развитие культуры </w:t>
            </w:r>
            <w:r w:rsidR="00CC2592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слушания;</w:t>
            </w:r>
          </w:p>
          <w:p w:rsidR="00535DCA" w:rsidRPr="009B5643" w:rsidRDefault="00535DCA" w:rsidP="00CC259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C2592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проявление личностной социальной</w:t>
            </w: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зрелости студентов.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70 мин.</w:t>
            </w:r>
          </w:p>
        </w:tc>
      </w:tr>
      <w:tr w:rsidR="00CC2592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35DCA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AA27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Итоги конференции 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79A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Расширение возможностей общения студентов между собой.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интереса к теме мероприятия, осознания важности обсуждаемой темы;</w:t>
            </w:r>
          </w:p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Психологическое завершение мероприятия.</w:t>
            </w:r>
          </w:p>
          <w:p w:rsidR="00AA279A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Совершенствование образовательной исследовательской деятельности</w:t>
            </w:r>
          </w:p>
          <w:p w:rsidR="00535DCA" w:rsidRPr="009B5643" w:rsidRDefault="00AA279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Общее фото участников и гостей конференции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CA" w:rsidRPr="009B5643" w:rsidRDefault="00535DC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мин.</w:t>
            </w:r>
          </w:p>
        </w:tc>
      </w:tr>
      <w:tr w:rsidR="00CC2592" w:rsidRPr="009B5643" w:rsidTr="00535DCA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CC259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 на новый учебный год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Пожелания вовлечения в волонтерскую исследовательскую деятельность в номинациях:</w:t>
            </w:r>
          </w:p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«Моя законотворческая инициатива»</w:t>
            </w:r>
          </w:p>
          <w:p w:rsidR="00CC2592" w:rsidRPr="009B5643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герой, наставник мой»</w:t>
            </w:r>
          </w:p>
          <w:p w:rsidR="00AA279A" w:rsidRDefault="00CC2592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«Профессией горжусь</w:t>
            </w:r>
            <w:r w:rsidR="00AA27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2592" w:rsidRPr="009B5643" w:rsidRDefault="00AA279A" w:rsidP="00AA27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«И</w:t>
            </w:r>
            <w:r w:rsidR="00CC2592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сторию славлю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свою</w:t>
            </w:r>
            <w:r w:rsidR="00CC2592" w:rsidRPr="009B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2592" w:rsidRPr="009B5643" w:rsidRDefault="00AA279A" w:rsidP="00535DC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5мин </w:t>
            </w:r>
          </w:p>
        </w:tc>
      </w:tr>
    </w:tbl>
    <w:p w:rsidR="00535DCA" w:rsidRDefault="00535DC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EF7" w:rsidRDefault="00960EF7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9A" w:rsidRPr="009B5643" w:rsidRDefault="00AA279A" w:rsidP="00A85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BA5" w:rsidRPr="009B5643" w:rsidRDefault="00A85BA5" w:rsidP="00A85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C38" w:rsidRDefault="005E082B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Сценария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конференции Точки роста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2C9" w:rsidRDefault="00E650F3" w:rsidP="00E65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CA5">
        <w:rPr>
          <w:rFonts w:ascii="Times New Roman" w:hAnsi="Times New Roman" w:cs="Times New Roman"/>
          <w:b/>
          <w:bCs/>
          <w:sz w:val="28"/>
          <w:szCs w:val="28"/>
        </w:rPr>
        <w:t>Вступительное слово: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Добрый день, уважаемые преподаватели и студенты! Студенческое научное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родилось в апреле, но мы имеем хорошие традиции исследовательских работ в рамках проекта Сестричка. Мы </w:t>
      </w:r>
      <w:r w:rsidRPr="007D0CA5">
        <w:rPr>
          <w:rFonts w:ascii="Times New Roman" w:hAnsi="Times New Roman" w:cs="Times New Roman"/>
          <w:sz w:val="28"/>
          <w:szCs w:val="28"/>
        </w:rPr>
        <w:t>приветствуе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D0CA5">
        <w:rPr>
          <w:rFonts w:ascii="Times New Roman" w:hAnsi="Times New Roman" w:cs="Times New Roman"/>
          <w:sz w:val="28"/>
          <w:szCs w:val="28"/>
        </w:rPr>
        <w:t xml:space="preserve"> всех собравшихся в зале. Сегодня в нашем колледже мы проводим третью студенческую научно-практическую конференцию «Точки роста». Мы рады приветствовать всех авторов, проявивших интерес к актуальным вопросам в области истории, медицины. Конференция — это своеобразная </w:t>
      </w: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7D0CA5">
        <w:rPr>
          <w:rFonts w:ascii="Times New Roman" w:hAnsi="Times New Roman" w:cs="Times New Roman"/>
          <w:sz w:val="28"/>
          <w:szCs w:val="28"/>
        </w:rPr>
        <w:t xml:space="preserve"> площадка, призванная обеспечить возможность отразить волнующие проблемы наших студентов по актуальным вопросам современных наук.</w:t>
      </w:r>
      <w:r w:rsidRPr="007D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D0CA5">
        <w:rPr>
          <w:rFonts w:ascii="Times New Roman" w:hAnsi="Times New Roman" w:cs="Times New Roman"/>
          <w:sz w:val="28"/>
          <w:szCs w:val="28"/>
        </w:rPr>
        <w:t xml:space="preserve">: На участие в конференции заявки подали 50 человек. К участию в конференции с результатами исследований выразили желание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0CA5">
        <w:rPr>
          <w:rFonts w:ascii="Times New Roman" w:hAnsi="Times New Roman" w:cs="Times New Roman"/>
          <w:sz w:val="28"/>
          <w:szCs w:val="28"/>
        </w:rPr>
        <w:t xml:space="preserve"> исследователей. 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7D0CA5">
        <w:rPr>
          <w:rFonts w:ascii="Times New Roman" w:hAnsi="Times New Roman" w:cs="Times New Roman"/>
          <w:sz w:val="28"/>
          <w:szCs w:val="28"/>
        </w:rPr>
        <w:t>Работа конференции будет проводиться по установленным правилам: 10 минут на защиту своего проекта, с избранной формой: тезис, презентация, видеофильм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7B9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Для начала нашей конференции звучит гимн нашему колледжу. Просим всех встать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Бывают встречи и мгновенья,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Свет озаренья наступает час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А жизнь нам дарит вдохновенье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Таланты раскрываем мы для Вас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Мир познать становится сложно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В 21 разительный век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Нам без знания жить невозможно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Как без рук, без наук человек.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Давайте вместе поприветствуем 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CA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студентов</w:t>
      </w:r>
    </w:p>
    <w:p w:rsidR="00E650F3" w:rsidRPr="007D0CA5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Медицина Древней Руси автор Печатнова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E650F3" w:rsidRPr="007D0CA5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одного солнца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232 Чичканова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аритонова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E650F3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F01">
        <w:rPr>
          <w:rFonts w:ascii="Times New Roman" w:hAnsi="Times New Roman" w:cs="Times New Roman"/>
          <w:sz w:val="28"/>
          <w:szCs w:val="28"/>
        </w:rPr>
        <w:t>История вирусных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233 Сираева Даша</w:t>
      </w:r>
    </w:p>
    <w:p w:rsidR="00E650F3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Атлантида </w:t>
      </w:r>
    </w:p>
    <w:p w:rsidR="00E650F3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здоровом теле здоровый 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233 Гаврилова Алена </w:t>
      </w:r>
    </w:p>
    <w:p w:rsidR="00E650F3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влияния табачного дыма на организм  Мишнева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E650F3" w:rsidRDefault="00E650F3" w:rsidP="00E650F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231</w:t>
      </w:r>
    </w:p>
    <w:p w:rsidR="00E650F3" w:rsidRPr="00CF2F01" w:rsidRDefault="00E650F3" w:rsidP="005A277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>Председатель студенческого научного общества</w:t>
      </w:r>
      <w:r w:rsidRPr="007D0CA5">
        <w:rPr>
          <w:rFonts w:ascii="Times New Roman" w:hAnsi="Times New Roman" w:cs="Times New Roman"/>
          <w:sz w:val="28"/>
          <w:szCs w:val="28"/>
        </w:rPr>
        <w:t>. Слово приветствия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0CA5">
        <w:rPr>
          <w:rFonts w:ascii="Times New Roman" w:hAnsi="Times New Roman" w:cs="Times New Roman"/>
          <w:sz w:val="28"/>
          <w:szCs w:val="28"/>
        </w:rPr>
        <w:t xml:space="preserve"> проекта «Сестричка» учителю гуманитарных дисциплин Серкова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История – прекрасная, как зарево!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История – проклятая, как нищенство!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 xml:space="preserve">Людей </w:t>
      </w:r>
      <w:proofErr w:type="gramStart"/>
      <w:r w:rsidRPr="007D0CA5">
        <w:rPr>
          <w:rFonts w:ascii="Times New Roman" w:hAnsi="Times New Roman" w:cs="Times New Roman"/>
          <w:sz w:val="28"/>
          <w:szCs w:val="28"/>
        </w:rPr>
        <w:t>преображающая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 xml:space="preserve"> заново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D0CA5">
        <w:rPr>
          <w:rFonts w:ascii="Times New Roman" w:hAnsi="Times New Roman" w:cs="Times New Roman"/>
          <w:sz w:val="28"/>
          <w:szCs w:val="28"/>
        </w:rPr>
        <w:t>отступающая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 xml:space="preserve"> перед низостью.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История – прямая и нелепая!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Как часто называлась ты,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- припомни,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- плохой, когда была великолепною!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Хорошей – хоть была постыдно подлой!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Как ты зависела от вкусов мелочных.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От суеты, от тупости души.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Как ты боялась властелинов, мерящих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 xml:space="preserve"> Тебя на свой придуманный аршин!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CA5">
        <w:rPr>
          <w:rFonts w:ascii="Times New Roman" w:hAnsi="Times New Roman" w:cs="Times New Roman"/>
          <w:sz w:val="28"/>
          <w:szCs w:val="28"/>
        </w:rPr>
        <w:t>Тобой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 xml:space="preserve"> клянясь, народы одурманивали.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CA5">
        <w:rPr>
          <w:rFonts w:ascii="Times New Roman" w:hAnsi="Times New Roman" w:cs="Times New Roman"/>
          <w:sz w:val="28"/>
          <w:szCs w:val="28"/>
        </w:rPr>
        <w:t>Тобою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 xml:space="preserve"> прикрываясь, земли грабили.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Тебя подпудривали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 подрумянивали.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 перекрашивали!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 перекраивали!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Ты наполнялась криками и стонами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 xml:space="preserve">И в великаны возводила </w:t>
      </w:r>
      <w:proofErr w:type="gramStart"/>
      <w:r w:rsidRPr="007D0CA5">
        <w:rPr>
          <w:rFonts w:ascii="Times New Roman" w:hAnsi="Times New Roman" w:cs="Times New Roman"/>
          <w:sz w:val="28"/>
          <w:szCs w:val="28"/>
        </w:rPr>
        <w:t>хилых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>…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 xml:space="preserve">История, </w:t>
      </w:r>
      <w:proofErr w:type="gramStart"/>
      <w:r w:rsidRPr="007D0CA5">
        <w:rPr>
          <w:rFonts w:ascii="Times New Roman" w:hAnsi="Times New Roman" w:cs="Times New Roman"/>
          <w:sz w:val="28"/>
          <w:szCs w:val="28"/>
        </w:rPr>
        <w:t>гулящая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 xml:space="preserve"> история!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ты ж</w:t>
      </w:r>
      <w:r w:rsidRPr="007D0CA5">
        <w:rPr>
          <w:rFonts w:ascii="Times New Roman" w:hAnsi="Times New Roman" w:cs="Times New Roman"/>
          <w:sz w:val="28"/>
          <w:szCs w:val="28"/>
        </w:rPr>
        <w:t>е просто пыль архивов.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История!..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Сожми сухие пальцы.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Живое сердце людям отвори.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Смотри, как по-хозяйски просыпаются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CA5">
        <w:rPr>
          <w:rFonts w:ascii="Times New Roman" w:hAnsi="Times New Roman" w:cs="Times New Roman"/>
          <w:sz w:val="28"/>
          <w:szCs w:val="28"/>
        </w:rPr>
        <w:t>Бессмертные создатели твои!..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CA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D0CA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D0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CA5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>участники конференции</w:t>
      </w:r>
      <w:r w:rsidRPr="007D0CA5">
        <w:rPr>
          <w:rFonts w:ascii="Times New Roman" w:hAnsi="Times New Roman" w:cs="Times New Roman"/>
          <w:sz w:val="28"/>
          <w:szCs w:val="28"/>
        </w:rPr>
        <w:t>, не забывайте, что только в бодром горячем порыве, в страстной любви к своей родной стране, смелости и энергии родится победа. И не только и не столько в отдельном порыве, сколько в упорной мобилизации всех сил, в том постоянном горении, которое медленно и неуклонно сдвигает горы, открывает неведомые глубины и выводит их на солнечную ясность. Когда-то так сказал М.В. Ломоносов.</w:t>
      </w:r>
    </w:p>
    <w:p w:rsidR="00E650F3" w:rsidRPr="007D0CA5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AB3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7D0CA5">
        <w:rPr>
          <w:rFonts w:ascii="Times New Roman" w:hAnsi="Times New Roman" w:cs="Times New Roman"/>
          <w:sz w:val="28"/>
          <w:szCs w:val="28"/>
        </w:rPr>
        <w:t xml:space="preserve">Историческая наука в России прошла долгий и сложный путь. Ее становление относится к временам Киевской Руси. Одним из </w:t>
      </w:r>
      <w:r w:rsidRPr="007D0CA5">
        <w:rPr>
          <w:rFonts w:ascii="Times New Roman" w:hAnsi="Times New Roman" w:cs="Times New Roman"/>
          <w:sz w:val="28"/>
          <w:szCs w:val="28"/>
        </w:rPr>
        <w:lastRenderedPageBreak/>
        <w:t>древнейших дошедших до нас величайших исторических памятников является “Повесть временных лет” (XI век)</w:t>
      </w:r>
      <w:proofErr w:type="gramStart"/>
      <w:r w:rsidRPr="007D0C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0CA5">
        <w:rPr>
          <w:rFonts w:ascii="Times New Roman" w:hAnsi="Times New Roman" w:cs="Times New Roman"/>
          <w:sz w:val="28"/>
          <w:szCs w:val="28"/>
        </w:rPr>
        <w:t>ак лечили наши предки , как зарождалась медицина в древности, таинственная Атлантида,  и многое другое  прозвучит в этом зале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Презентационное представление, тезисное 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Своих докладов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A2774">
        <w:rPr>
          <w:rFonts w:ascii="Times New Roman" w:hAnsi="Times New Roman" w:cs="Times New Roman"/>
          <w:sz w:val="28"/>
          <w:szCs w:val="28"/>
        </w:rPr>
        <w:t>таинственным</w:t>
      </w:r>
      <w:proofErr w:type="gramEnd"/>
      <w:r w:rsidRPr="005A2774">
        <w:rPr>
          <w:rFonts w:ascii="Times New Roman" w:hAnsi="Times New Roman" w:cs="Times New Roman"/>
          <w:sz w:val="28"/>
          <w:szCs w:val="28"/>
        </w:rPr>
        <w:t xml:space="preserve"> исчезновение Атлантиды выступят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>Как зарождалась медицина у истоков Древней Руси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История вирусных заболеваний узнала все 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Влияние табачного дыма опасно выяснила 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>Но в здоровом теле</w:t>
      </w:r>
      <w:proofErr w:type="gramStart"/>
      <w:r w:rsidRPr="005A27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774">
        <w:rPr>
          <w:rFonts w:ascii="Times New Roman" w:hAnsi="Times New Roman" w:cs="Times New Roman"/>
          <w:sz w:val="28"/>
          <w:szCs w:val="28"/>
        </w:rPr>
        <w:t xml:space="preserve"> здоровый дух точно определила Гаврилова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>Дети одного солнца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Война и 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Влияние шума </w:t>
      </w:r>
      <w:proofErr w:type="gramStart"/>
      <w:r w:rsidRPr="005A27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F3" w:rsidRPr="005A2774" w:rsidRDefault="00E650F3" w:rsidP="00E650F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74">
        <w:rPr>
          <w:rFonts w:ascii="Times New Roman" w:hAnsi="Times New Roman" w:cs="Times New Roman"/>
          <w:sz w:val="28"/>
          <w:szCs w:val="28"/>
        </w:rPr>
        <w:t xml:space="preserve">230 </w:t>
      </w:r>
      <w:proofErr w:type="spellStart"/>
      <w:r w:rsidRPr="005A277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A2774">
        <w:rPr>
          <w:rFonts w:ascii="Times New Roman" w:hAnsi="Times New Roman" w:cs="Times New Roman"/>
          <w:sz w:val="28"/>
          <w:szCs w:val="28"/>
        </w:rPr>
        <w:t xml:space="preserve"> о национальной безопасности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F0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доказали, что в научном разговоре,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все решать ценою знаний и труда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образованием и горе Вам – не горе,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и беда Вам – не беда.</w:t>
      </w:r>
    </w:p>
    <w:p w:rsidR="00E650F3" w:rsidRDefault="00E650F3" w:rsidP="00E65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94" w:rsidRDefault="005A2774" w:rsidP="001815A3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181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№2 </w:t>
      </w:r>
      <w:r w:rsidR="00324594">
        <w:rPr>
          <w:rFonts w:ascii="Times New Roman" w:hAnsi="Times New Roman"/>
          <w:sz w:val="28"/>
          <w:szCs w:val="28"/>
        </w:rPr>
        <w:t>Программа научно практической конференции «Точки Роста»</w:t>
      </w:r>
    </w:p>
    <w:tbl>
      <w:tblPr>
        <w:tblStyle w:val="a3"/>
        <w:tblpPr w:leftFromText="180" w:rightFromText="180" w:vertAnchor="page" w:horzAnchor="margin" w:tblpY="1741"/>
        <w:tblW w:w="9747" w:type="dxa"/>
        <w:tblLook w:val="04A0" w:firstRow="1" w:lastRow="0" w:firstColumn="1" w:lastColumn="0" w:noHBand="0" w:noVBand="1"/>
      </w:tblPr>
      <w:tblGrid>
        <w:gridCol w:w="562"/>
        <w:gridCol w:w="4224"/>
        <w:gridCol w:w="1843"/>
        <w:gridCol w:w="3118"/>
      </w:tblGrid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исследовательских проектов 2018- 2019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 Колумб Даша, Полудницина Наташа.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 нашей встречи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14.15.- 14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Эксперты, СНО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Лена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Женя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Бобырь Вадим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НПК «Точки роста»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Искитимскому колледжу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Ведущие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Лиза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Даша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 проекта «Сестричка» и СНО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гостей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14.45- 15.00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Серкова А.Н.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история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230гр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часть. Выступления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Номинация. За возрождение традиции медицины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Медицина Древней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Печатнова Мария 232гр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Номинация: За искренность и милосердие в профессии популяризирующей здоровый образ жизни 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Влияние табачного дыма на организм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15.10- 15.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Мишнева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232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Здоровье в наших руках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15.20- 15.30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233</w:t>
            </w:r>
          </w:p>
        </w:tc>
      </w:tr>
      <w:tr w:rsidR="00324594" w:rsidTr="006E6F2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За удивительные идеи о профилактики инфекционных заболеваний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вирусных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15.30. 15.40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Сираева Дарья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233</w:t>
            </w:r>
          </w:p>
        </w:tc>
      </w:tr>
      <w:tr w:rsidR="00324594" w:rsidTr="006E6F2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За актуальность исследования о сестринском деле в современном обществе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развитие сестринского дела на современном этапе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15.40.- 15.50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МусофировГалиб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232гр</w:t>
            </w:r>
          </w:p>
        </w:tc>
      </w:tr>
      <w:tr w:rsidR="00324594" w:rsidTr="006E6F2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Милосердие не имеет границ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/>
                <w:sz w:val="24"/>
                <w:szCs w:val="24"/>
              </w:rPr>
              <w:t>Тема: «Дети одного солнца</w:t>
            </w:r>
            <w:r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15.50- 16.00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Чичканова Анастасия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Алена 232гр</w:t>
            </w:r>
          </w:p>
        </w:tc>
      </w:tr>
      <w:tr w:rsidR="00324594" w:rsidTr="006E6F2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Номинация: За воплощение творческого замысла 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Великая Отечественная война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Женя,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Богданова Катя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231</w:t>
            </w: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Подари сердце людям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16.10- 16- 20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Pr="00043DAE" w:rsidRDefault="00324594" w:rsidP="006E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DAE">
              <w:rPr>
                <w:rFonts w:ascii="Times New Roman" w:hAnsi="Times New Roman"/>
                <w:sz w:val="24"/>
                <w:szCs w:val="24"/>
              </w:rPr>
              <w:t xml:space="preserve">Гр 230 </w:t>
            </w:r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Андреенко Юлия </w:t>
            </w:r>
          </w:p>
          <w:p w:rsidR="00324594" w:rsidRPr="00043DAE" w:rsidRDefault="00324594" w:rsidP="006E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>Зеленцева</w:t>
            </w:r>
            <w:proofErr w:type="spellEnd"/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  <w:p w:rsidR="00324594" w:rsidRPr="00043DAE" w:rsidRDefault="00324594" w:rsidP="006E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>Шишляниковой</w:t>
            </w:r>
            <w:proofErr w:type="spellEnd"/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 xml:space="preserve"> Олеси</w:t>
            </w:r>
          </w:p>
          <w:p w:rsidR="00324594" w:rsidRPr="00043DAE" w:rsidRDefault="00324594" w:rsidP="006E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DAE">
              <w:rPr>
                <w:rFonts w:ascii="Times New Roman" w:eastAsia="Times New Roman" w:hAnsi="Times New Roman"/>
                <w:sz w:val="24"/>
                <w:szCs w:val="24"/>
              </w:rPr>
              <w:t xml:space="preserve">Кошелевой Юлии 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94" w:rsidTr="006E6F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Антарктида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 231 Фейзиева С. Колбина Е.</w:t>
            </w:r>
          </w:p>
        </w:tc>
      </w:tr>
      <w:tr w:rsidR="00324594" w:rsidTr="006E6F2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НПК «Точка Роста» -  Ведущие. Приглашение для общего фото экспертами СНО, с авторами исследовательских проектов и руководителем проекта «Сестричка» 2019г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  <w:p w:rsidR="00324594" w:rsidRDefault="00324594" w:rsidP="006E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94" w:rsidRDefault="00324594" w:rsidP="00324594">
      <w:pPr>
        <w:rPr>
          <w:rFonts w:ascii="Times New Roman" w:hAnsi="Times New Roman"/>
          <w:sz w:val="24"/>
          <w:szCs w:val="24"/>
        </w:rPr>
      </w:pPr>
    </w:p>
    <w:p w:rsidR="006E1C38" w:rsidRDefault="006E1C38" w:rsidP="006E1C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29ED" w:rsidRDefault="004129ED" w:rsidP="004129ED">
      <w:pPr>
        <w:jc w:val="center"/>
        <w:rPr>
          <w:rFonts w:ascii="Times New Roman" w:hAnsi="Times New Roman"/>
          <w:sz w:val="28"/>
          <w:szCs w:val="28"/>
        </w:rPr>
      </w:pPr>
    </w:p>
    <w:p w:rsidR="001815A3" w:rsidRDefault="001815A3" w:rsidP="00236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Самоанализ </w:t>
      </w:r>
    </w:p>
    <w:p w:rsidR="00236B27" w:rsidRPr="00236B27" w:rsidRDefault="00236B27" w:rsidP="00236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236B27" w:rsidRPr="00236B27" w:rsidRDefault="00236B27" w:rsidP="00236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современного российского общества, значительно обострили у людей, имеющих проблемы в сфере здоровья, востребованность в сестринской помощи, ценностно-ориентированной на милосердие и осуществляемой в основе гуманного отношения к человеку.</w:t>
      </w:r>
    </w:p>
    <w:p w:rsidR="00236B27" w:rsidRPr="00236B27" w:rsidRDefault="00236B27" w:rsidP="00236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 новый взгляд на медицинскую сестру не только как на специалиста, способного выполнить назначенную врачом процедуру, но и как на человека нравственного, милосердного, готового прийти на помощь, умеющего сострадать и заботиться о человеке.</w:t>
      </w:r>
    </w:p>
    <w:p w:rsidR="00236B27" w:rsidRPr="00236B27" w:rsidRDefault="00236B27" w:rsidP="00236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ни один справочник специальностей вам ничего не расскажет о сестрах милосердия в истории нашего общества и нашего города. Но вряд ли кто усомнится в том, сколь велико значение к обращению «Сестричка».</w:t>
      </w:r>
    </w:p>
    <w:p w:rsidR="00236B27" w:rsidRPr="00236B27" w:rsidRDefault="00236B27" w:rsidP="00236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проекта </w:t>
      </w:r>
      <w:r w:rsidRPr="0023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«Сестричка» является формирование у студентов модели медицинской сестры ее гражданской позиции и трудолюбия, </w:t>
      </w:r>
      <w:r w:rsidR="00310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традиций и преемственности,</w:t>
      </w:r>
      <w:r w:rsidR="006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ответственности, самостоятельности и творческой активности, сохранение и приумножение нравственных и культурных ценностей общества.</w:t>
      </w:r>
    </w:p>
    <w:p w:rsidR="00236B27" w:rsidRPr="00236B27" w:rsidRDefault="00236B27" w:rsidP="0023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b/>
          <w:sz w:val="28"/>
          <w:szCs w:val="28"/>
        </w:rPr>
        <w:t>Срок реализации Проекта</w:t>
      </w:r>
      <w:r w:rsidRPr="00236B27">
        <w:rPr>
          <w:rFonts w:ascii="Times New Roman" w:hAnsi="Times New Roman"/>
          <w:sz w:val="28"/>
          <w:szCs w:val="28"/>
        </w:rPr>
        <w:t xml:space="preserve">: </w:t>
      </w:r>
      <w:r w:rsidR="006E6F27">
        <w:rPr>
          <w:rFonts w:ascii="Times New Roman" w:hAnsi="Times New Roman"/>
          <w:sz w:val="28"/>
          <w:szCs w:val="28"/>
        </w:rPr>
        <w:t xml:space="preserve">Январь </w:t>
      </w:r>
      <w:r w:rsidRPr="00236B2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36B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май </w:t>
      </w:r>
      <w:r w:rsidRPr="00236B2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36B27">
        <w:rPr>
          <w:rFonts w:ascii="Times New Roman" w:hAnsi="Times New Roman"/>
          <w:sz w:val="28"/>
          <w:szCs w:val="28"/>
        </w:rPr>
        <w:t xml:space="preserve"> учебный год. </w:t>
      </w:r>
    </w:p>
    <w:p w:rsidR="00236B27" w:rsidRDefault="00236B27" w:rsidP="00236B2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 xml:space="preserve">Реализация Проекта обеспечивается планом мероприятий, </w:t>
      </w:r>
      <w:r>
        <w:rPr>
          <w:rFonts w:ascii="Times New Roman" w:hAnsi="Times New Roman"/>
          <w:sz w:val="28"/>
          <w:szCs w:val="28"/>
        </w:rPr>
        <w:t>согласованных с преподавателем</w:t>
      </w:r>
      <w:r w:rsidR="00310EB1">
        <w:rPr>
          <w:rFonts w:ascii="Times New Roman" w:hAnsi="Times New Roman"/>
          <w:sz w:val="28"/>
          <w:szCs w:val="28"/>
        </w:rPr>
        <w:t xml:space="preserve"> Серковой </w:t>
      </w:r>
      <w:proofErr w:type="spellStart"/>
      <w:r w:rsidR="00310EB1">
        <w:rPr>
          <w:rFonts w:ascii="Times New Roman" w:hAnsi="Times New Roman"/>
          <w:sz w:val="28"/>
          <w:szCs w:val="28"/>
        </w:rPr>
        <w:t>А.Н.</w:t>
      </w:r>
      <w:r w:rsidRPr="00236B27">
        <w:rPr>
          <w:rFonts w:ascii="Times New Roman" w:hAnsi="Times New Roman"/>
          <w:sz w:val="28"/>
          <w:szCs w:val="28"/>
        </w:rPr>
        <w:t>по</w:t>
      </w:r>
      <w:proofErr w:type="spellEnd"/>
      <w:r w:rsidRPr="00236B27">
        <w:rPr>
          <w:rFonts w:ascii="Times New Roman" w:hAnsi="Times New Roman"/>
          <w:sz w:val="28"/>
          <w:szCs w:val="28"/>
        </w:rPr>
        <w:t xml:space="preserve"> учебным дисциплинам история, обществознание, философия</w:t>
      </w:r>
      <w:r w:rsidRPr="00236B2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236B27" w:rsidRPr="00236B27" w:rsidRDefault="00236B27" w:rsidP="0023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 xml:space="preserve">Стратегическая цель – </w:t>
      </w:r>
      <w:r w:rsidR="00310EB1" w:rsidRPr="00236B27">
        <w:rPr>
          <w:rFonts w:ascii="Times New Roman" w:hAnsi="Times New Roman"/>
          <w:sz w:val="28"/>
          <w:szCs w:val="28"/>
        </w:rPr>
        <w:t>развитие метапредметной</w:t>
      </w:r>
      <w:r w:rsidRPr="00236B27">
        <w:rPr>
          <w:rFonts w:ascii="Times New Roman" w:hAnsi="Times New Roman"/>
          <w:sz w:val="28"/>
          <w:szCs w:val="28"/>
        </w:rPr>
        <w:t xml:space="preserve"> системы образовательного пространства для совместного решения основной задачи —</w:t>
      </w:r>
      <w:r w:rsidR="006E6F27" w:rsidRPr="006E6F27">
        <w:rPr>
          <w:rFonts w:ascii="Times New Roman" w:hAnsi="Times New Roman"/>
          <w:sz w:val="28"/>
          <w:szCs w:val="28"/>
        </w:rPr>
        <w:t xml:space="preserve"> </w:t>
      </w:r>
      <w:r w:rsidR="006E6F27" w:rsidRPr="00236B27">
        <w:rPr>
          <w:rFonts w:ascii="Times New Roman" w:hAnsi="Times New Roman"/>
          <w:sz w:val="28"/>
          <w:szCs w:val="28"/>
        </w:rPr>
        <w:t>объедин</w:t>
      </w:r>
      <w:r w:rsidR="006E6F27">
        <w:rPr>
          <w:rFonts w:ascii="Times New Roman" w:hAnsi="Times New Roman"/>
          <w:sz w:val="28"/>
          <w:szCs w:val="28"/>
        </w:rPr>
        <w:t xml:space="preserve">ить </w:t>
      </w:r>
      <w:r w:rsidR="006E6F27" w:rsidRPr="00236B27">
        <w:rPr>
          <w:rFonts w:ascii="Times New Roman" w:hAnsi="Times New Roman"/>
          <w:sz w:val="28"/>
          <w:szCs w:val="28"/>
        </w:rPr>
        <w:t xml:space="preserve"> поколени</w:t>
      </w:r>
      <w:r w:rsidR="006E6F27">
        <w:rPr>
          <w:rFonts w:ascii="Times New Roman" w:hAnsi="Times New Roman"/>
          <w:sz w:val="28"/>
          <w:szCs w:val="28"/>
        </w:rPr>
        <w:t>я</w:t>
      </w:r>
      <w:r w:rsidR="006E6F27" w:rsidRPr="00236B27">
        <w:rPr>
          <w:rFonts w:ascii="Times New Roman" w:hAnsi="Times New Roman"/>
          <w:sz w:val="28"/>
          <w:szCs w:val="28"/>
        </w:rPr>
        <w:t xml:space="preserve"> </w:t>
      </w:r>
      <w:r w:rsidRPr="00236B27">
        <w:rPr>
          <w:rFonts w:ascii="Times New Roman" w:hAnsi="Times New Roman"/>
          <w:sz w:val="28"/>
          <w:szCs w:val="28"/>
        </w:rPr>
        <w:t>достойных граждан нашей Отчизны на основе положения: «</w:t>
      </w:r>
      <w:r>
        <w:rPr>
          <w:rFonts w:ascii="Times New Roman" w:hAnsi="Times New Roman"/>
          <w:sz w:val="28"/>
          <w:szCs w:val="28"/>
        </w:rPr>
        <w:t>Традиции нашей истории</w:t>
      </w:r>
      <w:r w:rsidR="00310EB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к 65 летию медицинского просвещения</w:t>
      </w:r>
      <w:r w:rsidR="00310EB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310EB1">
        <w:rPr>
          <w:rFonts w:ascii="Times New Roman" w:hAnsi="Times New Roman"/>
          <w:sz w:val="28"/>
          <w:szCs w:val="28"/>
        </w:rPr>
        <w:t>г</w:t>
      </w:r>
      <w:proofErr w:type="gramEnd"/>
      <w:r w:rsidR="00310EB1">
        <w:rPr>
          <w:rFonts w:ascii="Times New Roman" w:hAnsi="Times New Roman"/>
          <w:sz w:val="28"/>
          <w:szCs w:val="28"/>
        </w:rPr>
        <w:t xml:space="preserve"> Искитим</w:t>
      </w:r>
      <w:r w:rsidRPr="00236B27">
        <w:rPr>
          <w:rFonts w:ascii="Times New Roman" w:hAnsi="Times New Roman"/>
          <w:sz w:val="28"/>
          <w:szCs w:val="28"/>
        </w:rPr>
        <w:t>».</w:t>
      </w:r>
    </w:p>
    <w:p w:rsidR="00236B27" w:rsidRPr="00236B27" w:rsidRDefault="00236B27" w:rsidP="00236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B27">
        <w:rPr>
          <w:rFonts w:ascii="Times New Roman" w:hAnsi="Times New Roman"/>
          <w:b/>
          <w:sz w:val="28"/>
          <w:szCs w:val="28"/>
        </w:rPr>
        <w:t>Целевые ориентации реализации проекта</w:t>
      </w:r>
    </w:p>
    <w:p w:rsidR="00236B27" w:rsidRPr="00236B27" w:rsidRDefault="00236B27" w:rsidP="0098606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 xml:space="preserve">Транслировать, и развивать культуру, традиции </w:t>
      </w:r>
      <w:r w:rsidR="00310EB1" w:rsidRPr="00236B27">
        <w:rPr>
          <w:rFonts w:ascii="Times New Roman" w:hAnsi="Times New Roman"/>
          <w:sz w:val="28"/>
          <w:szCs w:val="28"/>
        </w:rPr>
        <w:t>современного общества</w:t>
      </w:r>
      <w:r w:rsidRPr="00236B27">
        <w:rPr>
          <w:rFonts w:ascii="Times New Roman" w:hAnsi="Times New Roman"/>
          <w:sz w:val="28"/>
          <w:szCs w:val="28"/>
        </w:rPr>
        <w:t>;</w:t>
      </w:r>
    </w:p>
    <w:p w:rsidR="00236B27" w:rsidRPr="00236B27" w:rsidRDefault="00236B27" w:rsidP="0098606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 xml:space="preserve">Участвовать в волонтерском, </w:t>
      </w:r>
      <w:r w:rsidR="00310EB1" w:rsidRPr="00236B27">
        <w:rPr>
          <w:rFonts w:ascii="Times New Roman" w:hAnsi="Times New Roman"/>
          <w:sz w:val="28"/>
          <w:szCs w:val="28"/>
        </w:rPr>
        <w:t>добровольческом движении</w:t>
      </w:r>
      <w:r w:rsidRPr="00236B27">
        <w:rPr>
          <w:rFonts w:ascii="Times New Roman" w:hAnsi="Times New Roman"/>
          <w:sz w:val="28"/>
          <w:szCs w:val="28"/>
        </w:rPr>
        <w:t xml:space="preserve"> в текущий период.</w:t>
      </w:r>
    </w:p>
    <w:p w:rsidR="00236B27" w:rsidRPr="00236B27" w:rsidRDefault="00236B27" w:rsidP="0098606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>Поддерживать и усиливать духовные, нравственные ценности, убеждения и модели поведения медицинского работника;</w:t>
      </w:r>
    </w:p>
    <w:p w:rsidR="00236B27" w:rsidRPr="00236B27" w:rsidRDefault="00236B27" w:rsidP="0098606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sz w:val="28"/>
          <w:szCs w:val="28"/>
        </w:rPr>
        <w:t>Воспитывать гражданственность, патриотические чувства;</w:t>
      </w:r>
    </w:p>
    <w:p w:rsidR="00236B27" w:rsidRPr="00236B27" w:rsidRDefault="00236B27" w:rsidP="00236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B27">
        <w:rPr>
          <w:rFonts w:ascii="Times New Roman" w:hAnsi="Times New Roman"/>
          <w:b/>
          <w:sz w:val="28"/>
          <w:szCs w:val="28"/>
        </w:rPr>
        <w:t>Участники проекта</w:t>
      </w:r>
      <w:r w:rsidRPr="00236B27">
        <w:rPr>
          <w:rFonts w:ascii="Times New Roman" w:hAnsi="Times New Roman"/>
          <w:sz w:val="28"/>
          <w:szCs w:val="28"/>
        </w:rPr>
        <w:t xml:space="preserve">: Учителя, студенты, родители, выпускники, медицинские работники действующего здравоохранения, сотрудники музея, Общество русской словесности Искитимской епархии, православные храмы в деле </w:t>
      </w:r>
      <w:r w:rsidR="000A232E" w:rsidRPr="00236B27">
        <w:rPr>
          <w:rFonts w:ascii="Times New Roman" w:hAnsi="Times New Roman"/>
          <w:sz w:val="28"/>
          <w:szCs w:val="28"/>
        </w:rPr>
        <w:t>милосердия нашего</w:t>
      </w:r>
      <w:r w:rsidRPr="00236B27">
        <w:rPr>
          <w:rFonts w:ascii="Times New Roman" w:hAnsi="Times New Roman"/>
          <w:sz w:val="28"/>
          <w:szCs w:val="28"/>
        </w:rPr>
        <w:t xml:space="preserve"> города, волонтерские сообщества города. </w:t>
      </w:r>
    </w:p>
    <w:p w:rsidR="001815A3" w:rsidRDefault="001815A3" w:rsidP="00236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15A3">
        <w:rPr>
          <w:rFonts w:ascii="Times New Roman" w:eastAsia="Calibri" w:hAnsi="Times New Roman" w:cs="Times New Roman"/>
          <w:b/>
          <w:sz w:val="28"/>
          <w:szCs w:val="28"/>
        </w:rPr>
        <w:t>Приняло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конференции 65 студентов</w:t>
      </w:r>
    </w:p>
    <w:p w:rsidR="0090566C" w:rsidRDefault="006E6F27" w:rsidP="0023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авторского проекта «</w:t>
      </w:r>
      <w:r w:rsidR="00C842C4" w:rsidRPr="00C842C4">
        <w:rPr>
          <w:rFonts w:ascii="Times New Roman" w:eastAsia="Calibri" w:hAnsi="Times New Roman" w:cs="Times New Roman"/>
          <w:sz w:val="28"/>
          <w:szCs w:val="28"/>
        </w:rPr>
        <w:t>Сестричка</w:t>
      </w:r>
      <w:r>
        <w:rPr>
          <w:rFonts w:ascii="Times New Roman" w:eastAsia="Calibri" w:hAnsi="Times New Roman" w:cs="Times New Roman"/>
          <w:sz w:val="28"/>
          <w:szCs w:val="28"/>
        </w:rPr>
        <w:t>» учитель А.Н. Серкова</w:t>
      </w:r>
    </w:p>
    <w:p w:rsidR="0090566C" w:rsidRDefault="0090566C" w:rsidP="0023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CA" w:rsidRPr="00584ACA" w:rsidRDefault="00584ACA" w:rsidP="0058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Публикация </w:t>
      </w:r>
      <w:bookmarkStart w:id="0" w:name="_GoBack"/>
      <w:bookmarkEnd w:id="0"/>
      <w:r w:rsidRPr="00584ACA">
        <w:rPr>
          <w:rFonts w:ascii="Times New Roman" w:hAnsi="Times New Roman" w:cs="Times New Roman"/>
          <w:sz w:val="28"/>
          <w:szCs w:val="28"/>
        </w:rPr>
        <w:t>406359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ACA">
        <w:rPr>
          <w:rFonts w:ascii="Times New Roman" w:hAnsi="Times New Roman" w:cs="Times New Roman"/>
          <w:sz w:val="28"/>
          <w:szCs w:val="28"/>
        </w:rPr>
        <w:t xml:space="preserve">Горизонты </w:t>
      </w:r>
    </w:p>
    <w:p w:rsidR="00584ACA" w:rsidRPr="00584ACA" w:rsidRDefault="00584ACA" w:rsidP="0058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ACA">
        <w:rPr>
          <w:rFonts w:ascii="Times New Roman" w:hAnsi="Times New Roman" w:cs="Times New Roman"/>
          <w:sz w:val="28"/>
          <w:szCs w:val="28"/>
        </w:rPr>
        <w:lastRenderedPageBreak/>
        <w:t>педагогики</w:t>
      </w:r>
    </w:p>
    <w:p w:rsidR="0090566C" w:rsidRDefault="00584ACA" w:rsidP="0058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ACA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584ACA">
        <w:rPr>
          <w:rFonts w:ascii="Times New Roman" w:hAnsi="Times New Roman" w:cs="Times New Roman"/>
          <w:sz w:val="28"/>
          <w:szCs w:val="28"/>
        </w:rPr>
        <w:t xml:space="preserve"> БЛИЦ-ОЛИМПИАДЫ ОБУЧЕНИЕ ТВОРЧЕСКИЙ КОНКУРС ПУБЛИКАЦИИ ИТОГИ КОНТАКТЫ</w:t>
      </w:r>
    </w:p>
    <w:p w:rsidR="000205E1" w:rsidRPr="000205E1" w:rsidRDefault="000205E1" w:rsidP="00020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элементы структуры проекта:</w:t>
      </w:r>
    </w:p>
    <w:p w:rsidR="000205E1" w:rsidRPr="000205E1" w:rsidRDefault="000205E1" w:rsidP="000205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E1" w:rsidRPr="000205E1" w:rsidRDefault="000205E1" w:rsidP="00986069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Титульный лист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 указывается название учебного учреждения, тема работы, ФИО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роверившего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 ФИО студента, выполнившего работу.</w:t>
      </w:r>
    </w:p>
    <w:p w:rsidR="000205E1" w:rsidRPr="000205E1" w:rsidRDefault="000205E1" w:rsidP="00986069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исследовани</w:t>
      </w:r>
      <w:proofErr w:type="gramStart"/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степень ее важности в данный момент и в данной ситуации для решения данных проблем, вопроса или задачи (5-6 предложений).</w:t>
      </w:r>
    </w:p>
    <w:p w:rsidR="000205E1" w:rsidRPr="000205E1" w:rsidRDefault="000205E1" w:rsidP="00986069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 и задачи.</w:t>
      </w:r>
    </w:p>
    <w:p w:rsidR="000205E1" w:rsidRPr="000205E1" w:rsidRDefault="000205E1" w:rsidP="00020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исследования</w:t>
      </w:r>
      <w:r w:rsidRPr="000205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</w:t>
      </w: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конечный результат, которого хотел бы достичь исследователь при завершении своей работы. Выделим наиболее типичные цели. Ими может быть определение характеристик явлений, не изученных ранее; выявление взаимосвязи неких явлений; изучение развития явлений; описание нового явления; обобщение, выявление общих закономерностей; создание классификаций.</w:t>
      </w:r>
    </w:p>
    <w:p w:rsidR="000205E1" w:rsidRPr="000205E1" w:rsidRDefault="000205E1" w:rsidP="00020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Формулировку цели исследования также можно представить различными способами - традиционно употребляемыми в научной речи клише. Приведем примеры некоторых из них. Можно поставить целью:</w:t>
      </w:r>
    </w:p>
    <w:p w:rsidR="000205E1" w:rsidRPr="000205E1" w:rsidRDefault="000205E1" w:rsidP="0098606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выявить...; </w:t>
      </w:r>
    </w:p>
    <w:p w:rsidR="000205E1" w:rsidRPr="000205E1" w:rsidRDefault="000205E1" w:rsidP="0098606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установить...; </w:t>
      </w:r>
    </w:p>
    <w:p w:rsidR="000205E1" w:rsidRPr="000205E1" w:rsidRDefault="000205E1" w:rsidP="0098606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обосновать...; </w:t>
      </w:r>
    </w:p>
    <w:p w:rsidR="000205E1" w:rsidRPr="000205E1" w:rsidRDefault="000205E1" w:rsidP="0098606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уточнить...; </w:t>
      </w:r>
    </w:p>
    <w:p w:rsidR="000205E1" w:rsidRPr="000205E1" w:rsidRDefault="000205E1" w:rsidP="0098606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разработать... </w:t>
      </w:r>
    </w:p>
    <w:p w:rsidR="000205E1" w:rsidRPr="000205E1" w:rsidRDefault="000205E1" w:rsidP="00020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Формулировать задачи необходимо очень тщательно, так как описание их решения в дальнейшем составит содержание частей работы. Заголовки частей (параграфов и глав) рождаются именно из формулировок задач. Предложим одно из определений понятия «задача». </w:t>
      </w:r>
    </w:p>
    <w:p w:rsidR="000205E1" w:rsidRPr="000205E1" w:rsidRDefault="000205E1" w:rsidP="00020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 исследования</w:t>
      </w:r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выбор путей и сре</w:t>
      </w:r>
      <w:proofErr w:type="gramStart"/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достижения цели в соответствии с выдвинутой гипотезой. Задачи лучше всего формулировать в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по принципу от наименее сложных к наиболее </w:t>
      </w:r>
      <w:proofErr w:type="gramStart"/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сложным</w:t>
      </w:r>
      <w:proofErr w:type="gramEnd"/>
      <w:r w:rsidRPr="0002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трудоемким, а их количество определяется глубиной исследования. </w:t>
      </w:r>
    </w:p>
    <w:p w:rsidR="000205E1" w:rsidRPr="000205E1" w:rsidRDefault="000205E1" w:rsidP="00986069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часть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выделением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отдельныхподчастей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поставленным задачам.</w:t>
      </w:r>
    </w:p>
    <w:p w:rsidR="000205E1" w:rsidRPr="000205E1" w:rsidRDefault="000205E1" w:rsidP="00986069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описывается результат достижения цели. Должен кратко излагать решение каждой поставленной задачи.</w:t>
      </w:r>
    </w:p>
    <w:p w:rsidR="000205E1" w:rsidRPr="000205E1" w:rsidRDefault="000205E1" w:rsidP="000205E1">
      <w:pPr>
        <w:spacing w:after="0" w:line="36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Приложение 2. </w:t>
      </w:r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Рекомендации как использовать в работе </w:t>
      </w:r>
      <w:proofErr w:type="gramStart"/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интернет-источники</w:t>
      </w:r>
      <w:proofErr w:type="gramEnd"/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Правило №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Не заимствовать из Интернета готовые работы.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Правило №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На тексты, взятые из Интернета, необходимо делать сноски.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Городчук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Авторская программа "Они будут родителями //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festivaLlseptemberxu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articles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/519317/ (10.03.2012) (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7.1-2003 "Библиографическая запись. Библиографическое описание. 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и правила составления".)</w:t>
      </w:r>
      <w:proofErr w:type="gramEnd"/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Астахова ILA. Авторская воспитательная программа "Радуга" [Электронный ресурс]. - Режим доступа: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festivaLlseptemberi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articles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/619288/ (10.03.2012)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оформлению описания электронных ресурсов: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энциклопедия зарубежного классического искусства [Электронный ресурс]. - Электрон, текстовые, граф,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дан. и прикладная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(546 Мб)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Большая Рос.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[и др.], 1996. - 1 электрон, опт. диск (CD-ROM):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12 см + рук. пользователя (1 л.) + открытка (1 л.). - (Интерактивный мир). - Систем, требования: ПК 486 или выше; 8 Мб ОЗУ;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или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95; SVGA 32768 и более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640x480; 4х CD-ROM дисковод; 16-бит.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карта; мышь. -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- Диск и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 помещены в контейнер 20x14 см.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Правило №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Если вы заимствуете из Интернета текст, который существует и в печатном виде, то ссылку рекомендуется делать именно на печатный вариант работы как на первоисточник. 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статья Остапенко Р.Л. "Латентное в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социогуманитарном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знании: понятие и классификация" имеется как в электронном виде (по адресу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pedlib.rU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/6/0437/ _0437-1^Ыт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в печатном виде (журнал "Человек и общество: история и современность"). В этом случае 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 оформляется на печатный источник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Остапенко Р.Л. Латентное в </w:t>
      </w:r>
      <w:proofErr w:type="spell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социогуманитарном</w:t>
      </w:r>
      <w:proofErr w:type="spell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знании: понятие и классификация // Человек и общество: история и современность / Под ред. МЛ. Шакуровой. - Воронеж: ВГПУ, 2012. - С 7-11.</w:t>
      </w:r>
    </w:p>
    <w:p w:rsidR="000205E1" w:rsidRPr="000205E1" w:rsidRDefault="000205E1" w:rsidP="000205E1">
      <w:pPr>
        <w:spacing w:before="240" w:after="240" w:line="36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 </w:t>
      </w:r>
      <w:r w:rsidRPr="00020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Приемы эффективной работы с текстом</w:t>
      </w:r>
    </w:p>
    <w:p w:rsidR="000205E1" w:rsidRPr="000205E1" w:rsidRDefault="000205E1" w:rsidP="00986069">
      <w:pPr>
        <w:numPr>
          <w:ilvl w:val="0"/>
          <w:numId w:val="20"/>
        </w:numPr>
        <w:spacing w:before="24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Познакомьтесь с текстом, если встречаются незнакомые слова, найдите их значение в словаре;</w:t>
      </w:r>
    </w:p>
    <w:p w:rsidR="000205E1" w:rsidRPr="000205E1" w:rsidRDefault="000205E1" w:rsidP="00986069">
      <w:pPr>
        <w:numPr>
          <w:ilvl w:val="0"/>
          <w:numId w:val="20"/>
        </w:numPr>
        <w:spacing w:before="24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Выделите в тексте главную мысль (основное содержание);</w:t>
      </w:r>
    </w:p>
    <w:p w:rsidR="000205E1" w:rsidRPr="000205E1" w:rsidRDefault="000205E1" w:rsidP="00986069">
      <w:pPr>
        <w:numPr>
          <w:ilvl w:val="0"/>
          <w:numId w:val="20"/>
        </w:numPr>
        <w:spacing w:before="24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план </w:t>
      </w:r>
      <w:proofErr w:type="gramStart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5E1" w:rsidRPr="000205E1" w:rsidRDefault="000205E1" w:rsidP="00986069">
      <w:pPr>
        <w:numPr>
          <w:ilvl w:val="0"/>
          <w:numId w:val="20"/>
        </w:numPr>
        <w:spacing w:before="24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Воспроизведите текст по составленному плану.</w:t>
      </w:r>
    </w:p>
    <w:p w:rsidR="000205E1" w:rsidRPr="000205E1" w:rsidRDefault="000205E1" w:rsidP="000205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4 </w:t>
      </w:r>
      <w:r w:rsidRPr="00020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устного ответа</w:t>
      </w:r>
    </w:p>
    <w:p w:rsidR="000205E1" w:rsidRPr="000205E1" w:rsidRDefault="000205E1" w:rsidP="0002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«5»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полученных знаний в устной, письменной или графической форме полное, в соответствии с требованиями учебной программы; выделение существенных признаков изученного с помощью операций анализа и синтеза; выявление существенных признаков причинно следственных связей, формулировка выводов и обобщений; самостоятельное применение знаний в практической деятельности, выполнение заданий как воспроизводящего, так и творческого характера;</w:t>
      </w:r>
      <w:proofErr w:type="gramEnd"/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«4»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полученных знаний в устной, письменной или графической форме полное, в соответствии с требованиями учебной программы; допускаются отдельные незначительные ошибки; при выделении существенных признаков изученного также допускаются отдельные незначительные ошибки; в практической, самостоятельной деятельности возможна небольшая помощь преподавателя;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«3»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полученных знаний неполное, однако это не препятствует освоению последующего программного материала; допускаются отдельные существенные ошибки, исправляемые с помощью преподавателя; имеются затруднения при выделении существенных признаков изученного и формулировке выводов. Недостаточная самостоятельность в практической деятельности и выполнении заданий воспроизводящего характера;</w:t>
      </w:r>
    </w:p>
    <w:p w:rsidR="000205E1" w:rsidRPr="000205E1" w:rsidRDefault="000205E1" w:rsidP="00020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«2»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учебного материала неполное, бессистемное; имеются существенные ошибки, которые учащийся не в состоянии исправить даже с помощью преподавателя; неумение производить простейшие операции синтеза и анализа, делать обобщения и выводы;</w:t>
      </w:r>
    </w:p>
    <w:p w:rsidR="000205E1" w:rsidRPr="000205E1" w:rsidRDefault="000205E1" w:rsidP="000205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«1» </w:t>
      </w:r>
      <w:r w:rsidRPr="0002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незнание и непонимание учебного материала или отказ отвечать.</w:t>
      </w:r>
    </w:p>
    <w:p w:rsidR="0090566C" w:rsidRPr="00C842C4" w:rsidRDefault="0090566C" w:rsidP="0023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66C" w:rsidRPr="00C842C4" w:rsidSect="000205E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27" w:rsidRDefault="006E6F27" w:rsidP="000B5ABD">
      <w:pPr>
        <w:spacing w:after="0" w:line="240" w:lineRule="auto"/>
      </w:pPr>
      <w:r>
        <w:separator/>
      </w:r>
    </w:p>
  </w:endnote>
  <w:endnote w:type="continuationSeparator" w:id="0">
    <w:p w:rsidR="006E6F27" w:rsidRDefault="006E6F27" w:rsidP="000B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27" w:rsidRDefault="006E6F27" w:rsidP="000B5ABD">
      <w:pPr>
        <w:spacing w:after="0" w:line="240" w:lineRule="auto"/>
      </w:pPr>
      <w:r>
        <w:separator/>
      </w:r>
    </w:p>
  </w:footnote>
  <w:footnote w:type="continuationSeparator" w:id="0">
    <w:p w:rsidR="006E6F27" w:rsidRDefault="006E6F27" w:rsidP="000B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C08"/>
    <w:multiLevelType w:val="hybridMultilevel"/>
    <w:tmpl w:val="165C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E54"/>
    <w:multiLevelType w:val="hybridMultilevel"/>
    <w:tmpl w:val="441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051B5"/>
    <w:multiLevelType w:val="hybridMultilevel"/>
    <w:tmpl w:val="BBF0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2AE"/>
    <w:multiLevelType w:val="hybridMultilevel"/>
    <w:tmpl w:val="A888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A6C44"/>
    <w:multiLevelType w:val="multilevel"/>
    <w:tmpl w:val="53F8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A50A3"/>
    <w:multiLevelType w:val="hybridMultilevel"/>
    <w:tmpl w:val="784E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F80"/>
    <w:multiLevelType w:val="hybridMultilevel"/>
    <w:tmpl w:val="5248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1DB"/>
    <w:multiLevelType w:val="multilevel"/>
    <w:tmpl w:val="76F869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2345E71"/>
    <w:multiLevelType w:val="multilevel"/>
    <w:tmpl w:val="15CC7E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2887287"/>
    <w:multiLevelType w:val="multilevel"/>
    <w:tmpl w:val="FCD8B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11931"/>
    <w:multiLevelType w:val="multilevel"/>
    <w:tmpl w:val="34B67A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E2536E"/>
    <w:multiLevelType w:val="hybridMultilevel"/>
    <w:tmpl w:val="6A2EC19A"/>
    <w:lvl w:ilvl="0" w:tplc="95C66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5719"/>
    <w:multiLevelType w:val="hybridMultilevel"/>
    <w:tmpl w:val="644E93F0"/>
    <w:lvl w:ilvl="0" w:tplc="83E801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6570"/>
    <w:multiLevelType w:val="hybridMultilevel"/>
    <w:tmpl w:val="6116F0B4"/>
    <w:lvl w:ilvl="0" w:tplc="FA38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941AC"/>
    <w:multiLevelType w:val="hybridMultilevel"/>
    <w:tmpl w:val="4686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114B7"/>
    <w:multiLevelType w:val="hybridMultilevel"/>
    <w:tmpl w:val="CC7C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F6655"/>
    <w:multiLevelType w:val="multilevel"/>
    <w:tmpl w:val="1588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7963AEF"/>
    <w:multiLevelType w:val="multilevel"/>
    <w:tmpl w:val="66CA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A5C67"/>
    <w:multiLevelType w:val="hybridMultilevel"/>
    <w:tmpl w:val="30188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543CB"/>
    <w:multiLevelType w:val="multilevel"/>
    <w:tmpl w:val="06AC4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F5D13"/>
    <w:multiLevelType w:val="hybridMultilevel"/>
    <w:tmpl w:val="CCCAD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2394D"/>
    <w:multiLevelType w:val="hybridMultilevel"/>
    <w:tmpl w:val="A612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82655"/>
    <w:multiLevelType w:val="hybridMultilevel"/>
    <w:tmpl w:val="86DA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132AC"/>
    <w:multiLevelType w:val="hybridMultilevel"/>
    <w:tmpl w:val="8B9A2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B7737"/>
    <w:multiLevelType w:val="hybridMultilevel"/>
    <w:tmpl w:val="B36EF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D37B4"/>
    <w:multiLevelType w:val="hybridMultilevel"/>
    <w:tmpl w:val="7B829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5B67D0"/>
    <w:multiLevelType w:val="hybridMultilevel"/>
    <w:tmpl w:val="2E20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E5318"/>
    <w:multiLevelType w:val="hybridMultilevel"/>
    <w:tmpl w:val="09148DB8"/>
    <w:lvl w:ilvl="0" w:tplc="83E8015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D43ADF"/>
    <w:multiLevelType w:val="hybridMultilevel"/>
    <w:tmpl w:val="6AB87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D3DD9"/>
    <w:multiLevelType w:val="multilevel"/>
    <w:tmpl w:val="ECC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56B50"/>
    <w:multiLevelType w:val="hybridMultilevel"/>
    <w:tmpl w:val="6184736C"/>
    <w:lvl w:ilvl="0" w:tplc="530A0AD6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754E51"/>
    <w:multiLevelType w:val="hybridMultilevel"/>
    <w:tmpl w:val="A1B0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71CF"/>
    <w:multiLevelType w:val="multilevel"/>
    <w:tmpl w:val="A0D47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E0CCA"/>
    <w:multiLevelType w:val="hybridMultilevel"/>
    <w:tmpl w:val="AAC8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7762D"/>
    <w:multiLevelType w:val="hybridMultilevel"/>
    <w:tmpl w:val="BF967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8C40A2"/>
    <w:multiLevelType w:val="hybridMultilevel"/>
    <w:tmpl w:val="94EA6092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BBE50F7"/>
    <w:multiLevelType w:val="hybridMultilevel"/>
    <w:tmpl w:val="BD9EF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992518"/>
    <w:multiLevelType w:val="hybridMultilevel"/>
    <w:tmpl w:val="8454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93348"/>
    <w:multiLevelType w:val="multilevel"/>
    <w:tmpl w:val="15CC7E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87362B8"/>
    <w:multiLevelType w:val="hybridMultilevel"/>
    <w:tmpl w:val="E58E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1E5B70"/>
    <w:multiLevelType w:val="multilevel"/>
    <w:tmpl w:val="5818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263A1"/>
    <w:multiLevelType w:val="multilevel"/>
    <w:tmpl w:val="D568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6FB13AD8"/>
    <w:multiLevelType w:val="hybridMultilevel"/>
    <w:tmpl w:val="810C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0764B"/>
    <w:multiLevelType w:val="hybridMultilevel"/>
    <w:tmpl w:val="E240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5303F"/>
    <w:multiLevelType w:val="multilevel"/>
    <w:tmpl w:val="39A24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FC301D"/>
    <w:multiLevelType w:val="hybridMultilevel"/>
    <w:tmpl w:val="1152F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2"/>
  </w:num>
  <w:num w:numId="4">
    <w:abstractNumId w:val="19"/>
  </w:num>
  <w:num w:numId="5">
    <w:abstractNumId w:val="44"/>
  </w:num>
  <w:num w:numId="6">
    <w:abstractNumId w:val="10"/>
  </w:num>
  <w:num w:numId="7">
    <w:abstractNumId w:val="17"/>
  </w:num>
  <w:num w:numId="8">
    <w:abstractNumId w:val="38"/>
  </w:num>
  <w:num w:numId="9">
    <w:abstractNumId w:val="4"/>
  </w:num>
  <w:num w:numId="10">
    <w:abstractNumId w:val="7"/>
  </w:num>
  <w:num w:numId="11">
    <w:abstractNumId w:val="36"/>
  </w:num>
  <w:num w:numId="12">
    <w:abstractNumId w:val="34"/>
  </w:num>
  <w:num w:numId="13">
    <w:abstractNumId w:val="20"/>
  </w:num>
  <w:num w:numId="14">
    <w:abstractNumId w:val="3"/>
  </w:num>
  <w:num w:numId="15">
    <w:abstractNumId w:val="33"/>
  </w:num>
  <w:num w:numId="16">
    <w:abstractNumId w:val="22"/>
  </w:num>
  <w:num w:numId="17">
    <w:abstractNumId w:val="26"/>
  </w:num>
  <w:num w:numId="18">
    <w:abstractNumId w:val="29"/>
  </w:num>
  <w:num w:numId="19">
    <w:abstractNumId w:val="13"/>
  </w:num>
  <w:num w:numId="20">
    <w:abstractNumId w:val="24"/>
  </w:num>
  <w:num w:numId="21">
    <w:abstractNumId w:val="2"/>
  </w:num>
  <w:num w:numId="22">
    <w:abstractNumId w:val="28"/>
  </w:num>
  <w:num w:numId="23">
    <w:abstractNumId w:val="30"/>
  </w:num>
  <w:num w:numId="24">
    <w:abstractNumId w:val="11"/>
  </w:num>
  <w:num w:numId="25">
    <w:abstractNumId w:val="35"/>
  </w:num>
  <w:num w:numId="26">
    <w:abstractNumId w:val="42"/>
  </w:num>
  <w:num w:numId="27">
    <w:abstractNumId w:val="21"/>
  </w:num>
  <w:num w:numId="28">
    <w:abstractNumId w:val="0"/>
  </w:num>
  <w:num w:numId="29">
    <w:abstractNumId w:val="14"/>
  </w:num>
  <w:num w:numId="30">
    <w:abstractNumId w:val="1"/>
  </w:num>
  <w:num w:numId="31">
    <w:abstractNumId w:val="18"/>
  </w:num>
  <w:num w:numId="32">
    <w:abstractNumId w:val="45"/>
  </w:num>
  <w:num w:numId="33">
    <w:abstractNumId w:val="39"/>
  </w:num>
  <w:num w:numId="34">
    <w:abstractNumId w:val="15"/>
  </w:num>
  <w:num w:numId="35">
    <w:abstractNumId w:val="25"/>
  </w:num>
  <w:num w:numId="36">
    <w:abstractNumId w:val="8"/>
  </w:num>
  <w:num w:numId="37">
    <w:abstractNumId w:val="16"/>
  </w:num>
  <w:num w:numId="38">
    <w:abstractNumId w:val="41"/>
  </w:num>
  <w:num w:numId="39">
    <w:abstractNumId w:val="5"/>
  </w:num>
  <w:num w:numId="40">
    <w:abstractNumId w:val="43"/>
  </w:num>
  <w:num w:numId="41">
    <w:abstractNumId w:val="23"/>
  </w:num>
  <w:num w:numId="42">
    <w:abstractNumId w:val="37"/>
  </w:num>
  <w:num w:numId="43">
    <w:abstractNumId w:val="6"/>
  </w:num>
  <w:num w:numId="44">
    <w:abstractNumId w:val="12"/>
  </w:num>
  <w:num w:numId="45">
    <w:abstractNumId w:val="27"/>
  </w:num>
  <w:num w:numId="46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87"/>
    <w:rsid w:val="000205E1"/>
    <w:rsid w:val="000A232E"/>
    <w:rsid w:val="000B5ABD"/>
    <w:rsid w:val="00161F9F"/>
    <w:rsid w:val="001815A3"/>
    <w:rsid w:val="0019438C"/>
    <w:rsid w:val="001D5845"/>
    <w:rsid w:val="00236B27"/>
    <w:rsid w:val="002930B8"/>
    <w:rsid w:val="00310EB1"/>
    <w:rsid w:val="003153F7"/>
    <w:rsid w:val="00324594"/>
    <w:rsid w:val="0032478A"/>
    <w:rsid w:val="00375EC0"/>
    <w:rsid w:val="00410BC7"/>
    <w:rsid w:val="004129ED"/>
    <w:rsid w:val="005139FD"/>
    <w:rsid w:val="00517A02"/>
    <w:rsid w:val="00535DCA"/>
    <w:rsid w:val="00544D90"/>
    <w:rsid w:val="00561760"/>
    <w:rsid w:val="00584ACA"/>
    <w:rsid w:val="005A2774"/>
    <w:rsid w:val="005E082B"/>
    <w:rsid w:val="00647487"/>
    <w:rsid w:val="00647A70"/>
    <w:rsid w:val="00686399"/>
    <w:rsid w:val="006B0F30"/>
    <w:rsid w:val="006D0BA5"/>
    <w:rsid w:val="006E1C38"/>
    <w:rsid w:val="006E6F27"/>
    <w:rsid w:val="007263C8"/>
    <w:rsid w:val="0076577D"/>
    <w:rsid w:val="00894D0D"/>
    <w:rsid w:val="008B4045"/>
    <w:rsid w:val="008B43EA"/>
    <w:rsid w:val="008B44CC"/>
    <w:rsid w:val="0090566C"/>
    <w:rsid w:val="00960EF7"/>
    <w:rsid w:val="00986069"/>
    <w:rsid w:val="009B5643"/>
    <w:rsid w:val="00A00F9D"/>
    <w:rsid w:val="00A30DB7"/>
    <w:rsid w:val="00A85BA5"/>
    <w:rsid w:val="00AA279A"/>
    <w:rsid w:val="00B32D85"/>
    <w:rsid w:val="00B54C98"/>
    <w:rsid w:val="00BA43F4"/>
    <w:rsid w:val="00BD42A9"/>
    <w:rsid w:val="00C772E1"/>
    <w:rsid w:val="00C842C4"/>
    <w:rsid w:val="00CB22D2"/>
    <w:rsid w:val="00CC2592"/>
    <w:rsid w:val="00D24CC7"/>
    <w:rsid w:val="00DA29F1"/>
    <w:rsid w:val="00E650F3"/>
    <w:rsid w:val="00E74B44"/>
    <w:rsid w:val="00F10E6E"/>
    <w:rsid w:val="00F1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9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B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5ABD"/>
  </w:style>
  <w:style w:type="paragraph" w:styleId="a7">
    <w:name w:val="footer"/>
    <w:basedOn w:val="a"/>
    <w:link w:val="a8"/>
    <w:uiPriority w:val="99"/>
    <w:semiHidden/>
    <w:unhideWhenUsed/>
    <w:rsid w:val="000B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5ABD"/>
  </w:style>
  <w:style w:type="paragraph" w:styleId="a9">
    <w:name w:val="Balloon Text"/>
    <w:basedOn w:val="a"/>
    <w:link w:val="aa"/>
    <w:uiPriority w:val="99"/>
    <w:semiHidden/>
    <w:unhideWhenUsed/>
    <w:rsid w:val="00A0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li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umanit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19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2019-05-24T13:46:00Z</cp:lastPrinted>
  <dcterms:created xsi:type="dcterms:W3CDTF">2019-04-22T08:54:00Z</dcterms:created>
  <dcterms:modified xsi:type="dcterms:W3CDTF">2019-06-25T03:57:00Z</dcterms:modified>
</cp:coreProperties>
</file>