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99" w:rsidRDefault="00677AC0" w:rsidP="0060460E">
      <w:pPr>
        <w:pStyle w:val="a3"/>
        <w:shd w:val="clear" w:color="auto" w:fill="FFFFFF"/>
        <w:spacing w:before="0" w:beforeAutospacing="0" w:after="0" w:afterAutospacing="0" w:line="360" w:lineRule="atLeast"/>
        <w:ind w:left="-567" w:right="283"/>
        <w:jc w:val="center"/>
        <w:textAlignment w:val="baseline"/>
        <w:rPr>
          <w:b/>
        </w:rPr>
      </w:pPr>
      <w:bookmarkStart w:id="0" w:name="_GoBack"/>
      <w:r>
        <w:rPr>
          <w:b/>
        </w:rPr>
        <w:t>Статья «Дети-</w:t>
      </w:r>
      <w:proofErr w:type="spellStart"/>
      <w:r>
        <w:rPr>
          <w:b/>
        </w:rPr>
        <w:t>инофоны</w:t>
      </w:r>
      <w:proofErr w:type="spellEnd"/>
      <w:r>
        <w:rPr>
          <w:b/>
        </w:rPr>
        <w:t xml:space="preserve"> в ДОУ»</w:t>
      </w:r>
    </w:p>
    <w:p w:rsidR="0060460E" w:rsidRDefault="0060460E" w:rsidP="0060460E">
      <w:pPr>
        <w:pStyle w:val="a3"/>
        <w:shd w:val="clear" w:color="auto" w:fill="FFFFFF"/>
        <w:spacing w:before="0" w:beforeAutospacing="0" w:after="0" w:afterAutospacing="0" w:line="360" w:lineRule="atLeast"/>
        <w:ind w:left="-567" w:right="283"/>
        <w:jc w:val="center"/>
        <w:textAlignment w:val="baseline"/>
        <w:rPr>
          <w:b/>
        </w:rPr>
      </w:pPr>
      <w:r>
        <w:rPr>
          <w:b/>
        </w:rPr>
        <w:t xml:space="preserve">Автор: </w:t>
      </w:r>
      <w:proofErr w:type="spellStart"/>
      <w:r>
        <w:rPr>
          <w:b/>
        </w:rPr>
        <w:t>Девлетмурзаева</w:t>
      </w:r>
      <w:proofErr w:type="spellEnd"/>
      <w:r>
        <w:rPr>
          <w:b/>
        </w:rPr>
        <w:t xml:space="preserve"> Саида </w:t>
      </w:r>
      <w:proofErr w:type="spellStart"/>
      <w:r>
        <w:rPr>
          <w:b/>
        </w:rPr>
        <w:t>Биймурзаевна</w:t>
      </w:r>
      <w:proofErr w:type="spellEnd"/>
      <w:r>
        <w:rPr>
          <w:b/>
        </w:rPr>
        <w:t>,</w:t>
      </w:r>
    </w:p>
    <w:p w:rsidR="0060460E" w:rsidRPr="00677AC0" w:rsidRDefault="0060460E" w:rsidP="0060460E">
      <w:pPr>
        <w:pStyle w:val="a3"/>
        <w:shd w:val="clear" w:color="auto" w:fill="FFFFFF"/>
        <w:spacing w:before="0" w:beforeAutospacing="0" w:after="0" w:afterAutospacing="0" w:line="360" w:lineRule="atLeast"/>
        <w:ind w:left="-567" w:right="283"/>
        <w:jc w:val="center"/>
        <w:textAlignment w:val="baseline"/>
        <w:rPr>
          <w:b/>
        </w:rPr>
      </w:pPr>
      <w:r>
        <w:rPr>
          <w:b/>
        </w:rPr>
        <w:t>Воспитатель МАДОУ «ДС «Цветок Уренгоя»</w:t>
      </w:r>
    </w:p>
    <w:p w:rsidR="00016099" w:rsidRPr="00677AC0" w:rsidRDefault="00016099" w:rsidP="0060460E">
      <w:pPr>
        <w:pStyle w:val="a3"/>
        <w:shd w:val="clear" w:color="auto" w:fill="FFFFFF"/>
        <w:spacing w:before="0" w:beforeAutospacing="0" w:after="0" w:afterAutospacing="0" w:line="360" w:lineRule="atLeast"/>
        <w:ind w:left="-567" w:right="283"/>
        <w:jc w:val="both"/>
        <w:textAlignment w:val="baseline"/>
      </w:pPr>
    </w:p>
    <w:p w:rsidR="003C6659" w:rsidRPr="00677AC0" w:rsidRDefault="009646BD" w:rsidP="0060460E">
      <w:pPr>
        <w:pStyle w:val="c1"/>
        <w:shd w:val="clear" w:color="auto" w:fill="FFFFFF"/>
        <w:spacing w:before="0" w:beforeAutospacing="0" w:after="0" w:afterAutospacing="0"/>
        <w:ind w:left="-567" w:right="283" w:firstLine="708"/>
        <w:jc w:val="both"/>
      </w:pPr>
      <w:r w:rsidRPr="00677AC0">
        <w:t>На сегодняшний день жители бывших стран СНГ стремятся приехать в российские мегаполисы на заработки и ассимилируют среди местного населения, мигранты стараются дать своим детям образование на русском языке.</w:t>
      </w:r>
      <w:r w:rsidR="003C6659" w:rsidRPr="00677AC0">
        <w:rPr>
          <w:rStyle w:val="a4"/>
        </w:rPr>
        <w:t xml:space="preserve"> </w:t>
      </w:r>
      <w:r w:rsidR="003C6659" w:rsidRPr="00677AC0">
        <w:rPr>
          <w:rStyle w:val="c0"/>
        </w:rPr>
        <w:t>Как правило, если ребёнок вырастает в семье, где с ним не говорят на русском языке, где могут быть иные традиции воспитания, общения, питания, поведения, чем в большинстве семей россиян, то приходя в детский сад или школу, он испытывает определённые трудности. И связаны они, в первую очередь, с тем, что он не умеет говорить по-русски и не понимает обращённой к нему речи, а также с иными культурными установками, полученными в семье, и с отсутствием опыта проживания в русской культурно-языковой среде.</w:t>
      </w:r>
    </w:p>
    <w:p w:rsidR="003C6659" w:rsidRPr="00677AC0" w:rsidRDefault="003C6659" w:rsidP="0060460E">
      <w:pPr>
        <w:pStyle w:val="c1"/>
        <w:shd w:val="clear" w:color="auto" w:fill="FFFFFF"/>
        <w:spacing w:before="0" w:beforeAutospacing="0" w:after="0" w:afterAutospacing="0"/>
        <w:ind w:left="-567" w:right="283"/>
        <w:jc w:val="both"/>
      </w:pPr>
      <w:r w:rsidRPr="00677AC0">
        <w:rPr>
          <w:rStyle w:val="c0"/>
        </w:rPr>
        <w:t> </w:t>
      </w:r>
      <w:r w:rsidRPr="00677AC0">
        <w:rPr>
          <w:rStyle w:val="c0"/>
        </w:rPr>
        <w:tab/>
        <w:t>Облегчить задачу вхождения в жизнь большинства, овладение культурой и языком, в рамках которых будет проходить дальнейшая жизнь ребёнка, не забывая о поддержке и сохранении первого родного языка и представленной в семье культуры – сложная, многосторонняя задача, решение которой может занять многие годы. Казалось бы, когда на улице, по телевизору звучит русская речь, это уже должно создавать предпосылки для овладения языком и культурой. Если это и происходит, то в очень ограниченной мере. На самом деле, если у семьи нет русскоязычного общения и родители не заботятся о последовательном приобщении к окружающей культуре, то овладения вторым – русским - языком не происходит. Приобщение к русскому языку должно происходить в объёме, достаточном для нормального вхождения в дошкольную и школьную жизнь, обеспечивающем по возможности полноценное пребывание в детском коллективе, где воспитание, обучение и преподавание будет происходить на русском языке.</w:t>
      </w:r>
    </w:p>
    <w:p w:rsidR="003C6659" w:rsidRPr="00677AC0" w:rsidRDefault="003C6659" w:rsidP="0060460E">
      <w:pPr>
        <w:pStyle w:val="c1"/>
        <w:shd w:val="clear" w:color="auto" w:fill="FFFFFF"/>
        <w:spacing w:before="0" w:beforeAutospacing="0" w:after="0" w:afterAutospacing="0"/>
        <w:ind w:left="-567" w:right="283"/>
        <w:jc w:val="both"/>
      </w:pPr>
      <w:r w:rsidRPr="00677AC0">
        <w:rPr>
          <w:rStyle w:val="c0"/>
        </w:rPr>
        <w:t>        Семья может стать как тормозом изучения языка, так и усилить мотивацию ребёнка. Большое значение имеет то, как относятся в семье к своей и чужой культуре, т.е. преобладающая стратегия аккультурации в семье. Стратегия интеграции, при которой происходит синтез двух культур, наиболее успешная. При выборе этой стратегии меньше вероятность развития различных психологических расстройств.</w:t>
      </w:r>
    </w:p>
    <w:p w:rsidR="0020418E" w:rsidRPr="00677AC0" w:rsidRDefault="003C6659" w:rsidP="0060460E">
      <w:pPr>
        <w:pStyle w:val="c1"/>
        <w:shd w:val="clear" w:color="auto" w:fill="FFFFFF"/>
        <w:spacing w:before="0" w:beforeAutospacing="0" w:after="0" w:afterAutospacing="0"/>
        <w:ind w:left="-567" w:right="283"/>
        <w:jc w:val="both"/>
        <w:rPr>
          <w:shd w:val="clear" w:color="auto" w:fill="FFFFFF"/>
        </w:rPr>
      </w:pPr>
      <w:r w:rsidRPr="00677AC0">
        <w:rPr>
          <w:rStyle w:val="c0"/>
        </w:rPr>
        <w:t xml:space="preserve">        Большинство родителей детей – </w:t>
      </w:r>
      <w:proofErr w:type="spellStart"/>
      <w:r w:rsidRPr="00677AC0">
        <w:rPr>
          <w:rStyle w:val="c0"/>
        </w:rPr>
        <w:t>инофонов</w:t>
      </w:r>
      <w:proofErr w:type="spellEnd"/>
      <w:r w:rsidRPr="00677AC0">
        <w:rPr>
          <w:rStyle w:val="c0"/>
        </w:rPr>
        <w:t xml:space="preserve"> выбирают стратегию интеграции. Они хотят, чтобы дети ещё в детском саду начали говорить на русском языке в силу разных причин: возможность получения образования в России; вероятность занять более высокое положение в обществе; облегчение миграции; историческое наследие семьи; любовь к русской культуре и т.д.</w:t>
      </w:r>
      <w:r w:rsidR="0020418E" w:rsidRPr="00677AC0">
        <w:rPr>
          <w:shd w:val="clear" w:color="auto" w:fill="FFFFFF"/>
        </w:rPr>
        <w:t xml:space="preserve"> </w:t>
      </w:r>
    </w:p>
    <w:p w:rsidR="003C6659" w:rsidRPr="00677AC0" w:rsidRDefault="0020418E" w:rsidP="0060460E">
      <w:pPr>
        <w:pStyle w:val="c1"/>
        <w:shd w:val="clear" w:color="auto" w:fill="FFFFFF"/>
        <w:spacing w:before="0" w:beforeAutospacing="0" w:after="0" w:afterAutospacing="0"/>
        <w:ind w:left="-567" w:right="283" w:firstLine="708"/>
        <w:jc w:val="both"/>
      </w:pPr>
      <w:r w:rsidRPr="00677AC0">
        <w:rPr>
          <w:shd w:val="clear" w:color="auto" w:fill="FFFFFF"/>
        </w:rPr>
        <w:t>Чем младше ребёнок, тем у него больше шансов для совершенного владения вторым языком, но только в том случае, когда общение правильно организовано. А это значит, что надо опираться именно на преимущества дошкольного возраста, обогащать жизнь ребёнка разнообразным содержанием, постоянно держать в поле зрения изменения в каждом из взаимодействующих языков и вовремя принимать превентивные меры: не давать происходить негативным процессам, направлять развитие в позитивное русло. Поэтому нашей сетевой площадкой ДОУ разработаны различные методические пособия, которые направлены на решения этих проблем. Это методические рекомендации для педагогов и родителей, буквари на все возра</w:t>
      </w:r>
      <w:r w:rsidR="00677AC0" w:rsidRPr="00677AC0">
        <w:rPr>
          <w:shd w:val="clear" w:color="auto" w:fill="FFFFFF"/>
        </w:rPr>
        <w:t>ста, региональный компонент и му</w:t>
      </w:r>
      <w:r w:rsidRPr="00677AC0">
        <w:rPr>
          <w:shd w:val="clear" w:color="auto" w:fill="FFFFFF"/>
        </w:rPr>
        <w:t>льтимедийные развивающие игры.</w:t>
      </w:r>
    </w:p>
    <w:p w:rsidR="009646BD" w:rsidRPr="00677AC0" w:rsidRDefault="009646BD" w:rsidP="0060460E">
      <w:pPr>
        <w:pStyle w:val="a3"/>
        <w:shd w:val="clear" w:color="auto" w:fill="FFFFFF"/>
        <w:spacing w:before="0" w:beforeAutospacing="0" w:after="0" w:afterAutospacing="0" w:line="360" w:lineRule="atLeast"/>
        <w:ind w:left="-567" w:right="283" w:firstLine="708"/>
        <w:jc w:val="both"/>
        <w:textAlignment w:val="baseline"/>
      </w:pPr>
      <w:r w:rsidRPr="00677AC0">
        <w:t xml:space="preserve"> Всех детей мигрантов условно можно распределить по двум группам.</w:t>
      </w:r>
    </w:p>
    <w:p w:rsidR="009646BD" w:rsidRPr="00677AC0" w:rsidRDefault="009646BD" w:rsidP="0060460E">
      <w:pPr>
        <w:pStyle w:val="a3"/>
        <w:shd w:val="clear" w:color="auto" w:fill="FFFFFF"/>
        <w:spacing w:before="0" w:beforeAutospacing="0" w:after="0" w:afterAutospacing="0" w:line="360" w:lineRule="atLeast"/>
        <w:ind w:left="-567" w:right="283"/>
        <w:jc w:val="both"/>
        <w:textAlignment w:val="baseline"/>
      </w:pPr>
      <w:r w:rsidRPr="00677AC0">
        <w:t>Первая группа — это</w:t>
      </w:r>
      <w:r w:rsidRPr="00677AC0">
        <w:rPr>
          <w:rStyle w:val="apple-converted-space"/>
        </w:rPr>
        <w:t> </w:t>
      </w:r>
      <w:r w:rsidRPr="00677AC0">
        <w:rPr>
          <w:rStyle w:val="a4"/>
          <w:bdr w:val="none" w:sz="0" w:space="0" w:color="auto" w:frame="1"/>
        </w:rPr>
        <w:t>дети-билингвы,</w:t>
      </w:r>
      <w:r w:rsidRPr="00677AC0">
        <w:rPr>
          <w:rStyle w:val="apple-converted-space"/>
        </w:rPr>
        <w:t> </w:t>
      </w:r>
      <w:r w:rsidRPr="00677AC0">
        <w:t>воспитывающиеся в семьях, в которых прослеживается явление</w:t>
      </w:r>
      <w:r w:rsidRPr="00677AC0">
        <w:rPr>
          <w:rStyle w:val="apple-converted-space"/>
        </w:rPr>
        <w:t> </w:t>
      </w:r>
      <w:r w:rsidRPr="00677AC0">
        <w:rPr>
          <w:rStyle w:val="a4"/>
          <w:bdr w:val="none" w:sz="0" w:space="0" w:color="auto" w:frame="1"/>
        </w:rPr>
        <w:t>смешанного</w:t>
      </w:r>
      <w:r w:rsidRPr="00677AC0">
        <w:rPr>
          <w:rStyle w:val="apple-converted-space"/>
        </w:rPr>
        <w:t> </w:t>
      </w:r>
      <w:r w:rsidRPr="00677AC0">
        <w:t xml:space="preserve">билингвизма. Как правило, один из родителей ребенка свободно владеет русским языком, второй родитель является носителем иноязычной культуры и знает русский на бытовом уровне. К старшему дошкольному возрасту, не имея интеллектуальных и речевых нарушений, ребенок-билингв усваивает оба языка полноценно, при этом следует отметить специфичное развитие его внутренней речи. Ребенок в зависимости от той или иной ситуации, связанной с родителями, мыслит, автоматически переключаясь с одного языка на другой. </w:t>
      </w:r>
      <w:r w:rsidRPr="00677AC0">
        <w:lastRenderedPageBreak/>
        <w:t>Адаптация в русских образовательных учреждениях проходит у таких детей без особых проблем.</w:t>
      </w:r>
    </w:p>
    <w:p w:rsidR="009646BD" w:rsidRPr="00677AC0" w:rsidRDefault="009646BD" w:rsidP="0060460E">
      <w:pPr>
        <w:pStyle w:val="a3"/>
        <w:shd w:val="clear" w:color="auto" w:fill="FFFFFF"/>
        <w:spacing w:before="0" w:beforeAutospacing="0" w:after="0" w:afterAutospacing="0" w:line="360" w:lineRule="atLeast"/>
        <w:ind w:left="-567" w:right="283"/>
        <w:jc w:val="both"/>
        <w:textAlignment w:val="baseline"/>
      </w:pPr>
      <w:r w:rsidRPr="00677AC0">
        <w:t>Детьми-</w:t>
      </w:r>
      <w:proofErr w:type="spellStart"/>
      <w:r w:rsidRPr="00677AC0">
        <w:t>инофонами</w:t>
      </w:r>
      <w:proofErr w:type="spellEnd"/>
      <w:r w:rsidRPr="00677AC0">
        <w:t xml:space="preserve"> считают детей, чьи родители мигрировали недавно. На начальных этапах ассимиляции иностранной семьи в русскоязычную популяцию владение русским языком у детей этой категории находится на начальном или пороговом уровне. Чаще всего пороговый уровень русского языка наблюдается только у работающего отца семейства, мать и ребенок продолжают длительное время общаться только на родном языке. Немногим позже в этих семьях может наблюдаться явление</w:t>
      </w:r>
      <w:r w:rsidRPr="00677AC0">
        <w:rPr>
          <w:rStyle w:val="apple-converted-space"/>
        </w:rPr>
        <w:t> </w:t>
      </w:r>
      <w:r w:rsidRPr="00677AC0">
        <w:rPr>
          <w:rStyle w:val="a4"/>
          <w:bdr w:val="none" w:sz="0" w:space="0" w:color="auto" w:frame="1"/>
        </w:rPr>
        <w:t>чистого</w:t>
      </w:r>
      <w:r w:rsidRPr="00677AC0">
        <w:rPr>
          <w:rStyle w:val="apple-converted-space"/>
        </w:rPr>
        <w:t> </w:t>
      </w:r>
      <w:r w:rsidRPr="00677AC0">
        <w:t>билингвизма, описанного нами выше.</w:t>
      </w:r>
    </w:p>
    <w:p w:rsidR="009646BD" w:rsidRPr="00677AC0" w:rsidRDefault="009646BD" w:rsidP="0060460E">
      <w:pPr>
        <w:pStyle w:val="a3"/>
        <w:shd w:val="clear" w:color="auto" w:fill="FFFFFF"/>
        <w:spacing w:before="0" w:beforeAutospacing="0" w:after="0" w:afterAutospacing="0" w:line="360" w:lineRule="atLeast"/>
        <w:ind w:left="-567" w:right="283" w:firstLine="708"/>
        <w:jc w:val="both"/>
        <w:textAlignment w:val="baseline"/>
      </w:pPr>
      <w:r w:rsidRPr="00677AC0">
        <w:t>При включении ребенка-</w:t>
      </w:r>
      <w:proofErr w:type="spellStart"/>
      <w:r w:rsidRPr="00677AC0">
        <w:t>инофона</w:t>
      </w:r>
      <w:proofErr w:type="spellEnd"/>
      <w:r w:rsidRPr="00677AC0">
        <w:t xml:space="preserve"> в детский коллектив он вынужден вступить в коммуникативный контакт с русскими сверстниками и в новой для него языковой среде в течение года овладеть навыками общения на иностранном языке. Обучение</w:t>
      </w:r>
      <w:r w:rsidR="00016099" w:rsidRPr="00677AC0">
        <w:t xml:space="preserve"> и воспитание детей</w:t>
      </w:r>
      <w:r w:rsidRPr="00677AC0">
        <w:t xml:space="preserve"> данной категории будет проходить с видимыми трудностями. Однако если не отмечается интеллектуальной задержки и тяжелой речевой патологии, то в течение года ребенок успешно адаптируется в новой для него языковой среде и в дальнейшем </w:t>
      </w:r>
      <w:r w:rsidR="00016099" w:rsidRPr="00677AC0">
        <w:t>во всем достигает результатов</w:t>
      </w:r>
      <w:r w:rsidRPr="00677AC0">
        <w:t xml:space="preserve"> достаточно успешно.</w:t>
      </w:r>
    </w:p>
    <w:p w:rsidR="009646BD" w:rsidRPr="00677AC0" w:rsidRDefault="00016099" w:rsidP="0060460E">
      <w:pPr>
        <w:pStyle w:val="a3"/>
        <w:shd w:val="clear" w:color="auto" w:fill="FFFFFF"/>
        <w:spacing w:before="0" w:beforeAutospacing="0" w:after="0" w:afterAutospacing="0" w:line="360" w:lineRule="atLeast"/>
        <w:ind w:left="-567" w:right="283" w:firstLine="708"/>
        <w:jc w:val="both"/>
        <w:textAlignment w:val="baseline"/>
      </w:pPr>
      <w:r w:rsidRPr="00677AC0">
        <w:t xml:space="preserve">С такими детьми в дальнейшем как правило работают логопеды, педагоги-психологи. </w:t>
      </w:r>
      <w:r w:rsidR="009646BD" w:rsidRPr="00677AC0">
        <w:t>Осуществляя процедуру диагностики, логопед обязательно должен выяснить уровень владения ребенком иностранным и родным языком. Обследование проходит следующим образом.</w:t>
      </w:r>
    </w:p>
    <w:p w:rsidR="009646BD" w:rsidRPr="00677AC0" w:rsidRDefault="009646BD" w:rsidP="0060460E">
      <w:pPr>
        <w:pStyle w:val="a3"/>
        <w:shd w:val="clear" w:color="auto" w:fill="FFFFFF"/>
        <w:spacing w:before="0" w:beforeAutospacing="0" w:after="0" w:afterAutospacing="0" w:line="360" w:lineRule="atLeast"/>
        <w:ind w:left="-567" w:right="283"/>
        <w:jc w:val="both"/>
        <w:textAlignment w:val="baseline"/>
      </w:pPr>
      <w:r w:rsidRPr="00677AC0">
        <w:t>Логопед произносит фразу-инструкцию на русском языке, если ребенок не понимает смысла высказывания, то родители выступают в роли переводчика. При тяжелом речевом расстройстве или интеллектуальной патологии ребенок, обучающийся в инклюзивном классе или группе, как правило, на большинство вопросов логопеда не дает верного ответа не только на русском, но и на родном для него языке. Эти показатели иногда являются неожиданными как для логопеда, так и для родителей ребенка.</w:t>
      </w:r>
    </w:p>
    <w:p w:rsidR="009646BD" w:rsidRPr="00677AC0" w:rsidRDefault="009646BD" w:rsidP="0060460E">
      <w:pPr>
        <w:pStyle w:val="a3"/>
        <w:shd w:val="clear" w:color="auto" w:fill="FFFFFF"/>
        <w:spacing w:before="0" w:beforeAutospacing="0" w:after="0" w:afterAutospacing="0" w:line="360" w:lineRule="atLeast"/>
        <w:ind w:left="-567" w:right="283" w:firstLine="708"/>
        <w:jc w:val="both"/>
        <w:textAlignment w:val="baseline"/>
      </w:pPr>
      <w:r w:rsidRPr="00677AC0">
        <w:t>По характеристике владения неродным языком дети-</w:t>
      </w:r>
      <w:proofErr w:type="spellStart"/>
      <w:r w:rsidRPr="00677AC0">
        <w:t>инофоны</w:t>
      </w:r>
      <w:proofErr w:type="spellEnd"/>
      <w:r w:rsidRPr="00677AC0">
        <w:t xml:space="preserve"> последовательно приобретают следующие уровни речевого развития.</w:t>
      </w:r>
    </w:p>
    <w:p w:rsidR="009646BD" w:rsidRPr="00677AC0" w:rsidRDefault="009646BD" w:rsidP="0060460E">
      <w:pPr>
        <w:pStyle w:val="a3"/>
        <w:shd w:val="clear" w:color="auto" w:fill="FFFFFF"/>
        <w:spacing w:before="0" w:beforeAutospacing="0" w:after="0" w:afterAutospacing="0" w:line="360" w:lineRule="atLeast"/>
        <w:ind w:left="-567" w:right="283"/>
        <w:jc w:val="both"/>
        <w:textAlignment w:val="baseline"/>
      </w:pPr>
      <w:proofErr w:type="spellStart"/>
      <w:proofErr w:type="gramStart"/>
      <w:r w:rsidRPr="00677AC0">
        <w:rPr>
          <w:rStyle w:val="a4"/>
          <w:bdr w:val="none" w:sz="0" w:space="0" w:color="auto" w:frame="1"/>
        </w:rPr>
        <w:t>Предпороговый</w:t>
      </w:r>
      <w:proofErr w:type="spellEnd"/>
      <w:r w:rsidRPr="00677AC0">
        <w:rPr>
          <w:rStyle w:val="a4"/>
          <w:bdr w:val="none" w:sz="0" w:space="0" w:color="auto" w:frame="1"/>
        </w:rPr>
        <w:t xml:space="preserve">  уровень</w:t>
      </w:r>
      <w:proofErr w:type="gramEnd"/>
      <w:r w:rsidRPr="00677AC0">
        <w:rPr>
          <w:rStyle w:val="apple-converted-space"/>
          <w:i/>
          <w:iCs/>
          <w:bdr w:val="none" w:sz="0" w:space="0" w:color="auto" w:frame="1"/>
        </w:rPr>
        <w:t> </w:t>
      </w:r>
      <w:r w:rsidRPr="00677AC0">
        <w:t>речевого развития. Ребенок не понимает или понимает отдельные частотные фразы обращенной к нему речи, не владеет лексикой иностранного языка. В качестве коммуникации использует паралингвистические средства речи: мимику, жесты и интонацию. Этот уровень речевого развития соотносится с первым уровнем общего недоразвития речи (ОНР).</w:t>
      </w:r>
    </w:p>
    <w:p w:rsidR="009646BD" w:rsidRPr="00677AC0" w:rsidRDefault="009646BD" w:rsidP="0060460E">
      <w:pPr>
        <w:pStyle w:val="a3"/>
        <w:shd w:val="clear" w:color="auto" w:fill="FFFFFF"/>
        <w:spacing w:before="0" w:beforeAutospacing="0" w:after="0" w:afterAutospacing="0" w:line="360" w:lineRule="atLeast"/>
        <w:ind w:left="-567" w:right="283"/>
        <w:jc w:val="both"/>
        <w:textAlignment w:val="baseline"/>
      </w:pPr>
      <w:r w:rsidRPr="00677AC0">
        <w:rPr>
          <w:rStyle w:val="a4"/>
          <w:bdr w:val="none" w:sz="0" w:space="0" w:color="auto" w:frame="1"/>
        </w:rPr>
        <w:t>Пороговый уровень</w:t>
      </w:r>
      <w:r w:rsidRPr="00677AC0">
        <w:rPr>
          <w:rStyle w:val="apple-converted-space"/>
        </w:rPr>
        <w:t> </w:t>
      </w:r>
      <w:r w:rsidRPr="00677AC0">
        <w:t xml:space="preserve">речевого развития. Понимание обращенной речи возможно только в пределах элементарных фраз в грамматической структуре — глагол в повелительном наклонении и существительное в винительном падеже. </w:t>
      </w:r>
      <w:proofErr w:type="gramStart"/>
      <w:r w:rsidRPr="00677AC0">
        <w:t>Например</w:t>
      </w:r>
      <w:proofErr w:type="gramEnd"/>
      <w:r w:rsidRPr="00677AC0">
        <w:t xml:space="preserve">. «Принеси книгу!». При подборе нужного слова ребенок активно пользуется жестами, пытается подобрать известные ему иностранные слова, которые входят в одно семантическое поле с искомой лексемой. Все слова, которыми оперирует ребенок, воспроизводятся им в начальной форме. В основном </w:t>
      </w:r>
      <w:proofErr w:type="spellStart"/>
      <w:r w:rsidRPr="00677AC0">
        <w:t>инофон</w:t>
      </w:r>
      <w:proofErr w:type="spellEnd"/>
      <w:r w:rsidRPr="00677AC0">
        <w:t xml:space="preserve"> накапливает первичный лексикон за счет конкретных существительных и небольшого количества глаголов. Грамматическое структурирование предложения грубо </w:t>
      </w:r>
      <w:proofErr w:type="spellStart"/>
      <w:r w:rsidRPr="00677AC0">
        <w:t>аграмматично</w:t>
      </w:r>
      <w:proofErr w:type="spellEnd"/>
      <w:r w:rsidRPr="00677AC0">
        <w:t>, так как процесс словоизменения на пороговом уровне развития речи невозможен. Этот уровень речевого развития тоже, как и предыдущий соотносится с ОНР I уровня.</w:t>
      </w:r>
    </w:p>
    <w:p w:rsidR="009646BD" w:rsidRPr="00677AC0" w:rsidRDefault="009646BD" w:rsidP="0060460E">
      <w:pPr>
        <w:pStyle w:val="a3"/>
        <w:shd w:val="clear" w:color="auto" w:fill="FFFFFF"/>
        <w:spacing w:before="0" w:beforeAutospacing="0" w:after="0" w:afterAutospacing="0" w:line="360" w:lineRule="atLeast"/>
        <w:ind w:left="-567" w:right="283"/>
        <w:jc w:val="both"/>
        <w:textAlignment w:val="baseline"/>
      </w:pPr>
      <w:r w:rsidRPr="00677AC0">
        <w:rPr>
          <w:rStyle w:val="a4"/>
          <w:bdr w:val="none" w:sz="0" w:space="0" w:color="auto" w:frame="1"/>
        </w:rPr>
        <w:lastRenderedPageBreak/>
        <w:t>Пороговый продвинутый уровень</w:t>
      </w:r>
      <w:r w:rsidRPr="00677AC0">
        <w:rPr>
          <w:rStyle w:val="apple-converted-space"/>
        </w:rPr>
        <w:t> </w:t>
      </w:r>
      <w:r w:rsidRPr="00677AC0">
        <w:t>развития речи. Ребенок пользуется всеми частями речи. Делает попытки изменять окончания слов, но допускает большое количество ошибок. Начинает формироваться связная речь. В предложениях наблюдается пропуск главных и второстепенных членов. Описанный уровень соответствует ОНР II уровня.</w:t>
      </w:r>
    </w:p>
    <w:p w:rsidR="009646BD" w:rsidRPr="00677AC0" w:rsidRDefault="009646BD" w:rsidP="0060460E">
      <w:pPr>
        <w:pStyle w:val="a3"/>
        <w:shd w:val="clear" w:color="auto" w:fill="FFFFFF"/>
        <w:spacing w:before="0" w:beforeAutospacing="0" w:after="0" w:afterAutospacing="0" w:line="360" w:lineRule="atLeast"/>
        <w:ind w:left="-567" w:right="283"/>
        <w:jc w:val="both"/>
        <w:textAlignment w:val="baseline"/>
      </w:pPr>
      <w:r w:rsidRPr="00677AC0">
        <w:rPr>
          <w:rStyle w:val="a4"/>
          <w:bdr w:val="none" w:sz="0" w:space="0" w:color="auto" w:frame="1"/>
        </w:rPr>
        <w:t>Продвинутый уровень</w:t>
      </w:r>
      <w:r w:rsidRPr="00677AC0">
        <w:rPr>
          <w:rStyle w:val="apple-converted-space"/>
        </w:rPr>
        <w:t> </w:t>
      </w:r>
      <w:r w:rsidRPr="00677AC0">
        <w:t>развития речи. Бытовой словарный запас сформирован. Понимание речи достигает низкой возрастной нормы. Начинает формироваться навык словообразования. Становится возможным обучение грамоте</w:t>
      </w:r>
      <w:r w:rsidR="00016099" w:rsidRPr="00677AC0">
        <w:t>.</w:t>
      </w:r>
      <w:r w:rsidRPr="00677AC0">
        <w:t xml:space="preserve"> Трудности проявляются в понимании инструкций с временными и пространственными связями, дети не знают обобщающих понятий, не могут назвать части целого предмета, склонны к семантическим заменам, многофункционально используют одно и то же понятие, порой неправильно подбирают синонимы и антонимы к исходному слову, не всегда верно организуют флексии, неадекватно подбирают суффиксы и приставки при образовании новых слов. Логопед, при подобной характеристике речи фиксирует в речевой карте ребенка ОНР III уровня.</w:t>
      </w:r>
    </w:p>
    <w:p w:rsidR="009646BD" w:rsidRPr="00677AC0" w:rsidRDefault="009646BD" w:rsidP="0060460E">
      <w:pPr>
        <w:pStyle w:val="a3"/>
        <w:shd w:val="clear" w:color="auto" w:fill="FFFFFF"/>
        <w:spacing w:before="0" w:beforeAutospacing="0" w:after="0" w:afterAutospacing="0" w:line="360" w:lineRule="atLeast"/>
        <w:ind w:left="-567" w:right="283"/>
        <w:jc w:val="both"/>
        <w:textAlignment w:val="baseline"/>
      </w:pPr>
      <w:r w:rsidRPr="00677AC0">
        <w:t>Зачастую выявление тяжелой речевой патологии у ребенка-</w:t>
      </w:r>
      <w:proofErr w:type="spellStart"/>
      <w:r w:rsidRPr="00677AC0">
        <w:t>инофона</w:t>
      </w:r>
      <w:proofErr w:type="spellEnd"/>
      <w:r w:rsidRPr="00677AC0">
        <w:t xml:space="preserve"> затруднено, так как специалисты достаточно часто резюмируют, что недопонимание инструкций и отсутствие связной речи являются показателями несовершенства владения именно русским языком.</w:t>
      </w:r>
    </w:p>
    <w:p w:rsidR="009646BD" w:rsidRPr="00677AC0" w:rsidRDefault="009646BD" w:rsidP="0060460E">
      <w:pPr>
        <w:pStyle w:val="a3"/>
        <w:shd w:val="clear" w:color="auto" w:fill="FFFFFF"/>
        <w:spacing w:before="0" w:beforeAutospacing="0" w:after="0" w:afterAutospacing="0" w:line="360" w:lineRule="atLeast"/>
        <w:ind w:left="-567" w:right="283"/>
        <w:jc w:val="both"/>
        <w:textAlignment w:val="baseline"/>
      </w:pPr>
      <w:r w:rsidRPr="00677AC0">
        <w:t>При описании педагогических маршрутов для детей-</w:t>
      </w:r>
      <w:proofErr w:type="spellStart"/>
      <w:r w:rsidRPr="00677AC0">
        <w:t>инофонов</w:t>
      </w:r>
      <w:proofErr w:type="spellEnd"/>
      <w:r w:rsidRPr="00677AC0">
        <w:t xml:space="preserve"> и </w:t>
      </w:r>
      <w:proofErr w:type="spellStart"/>
      <w:r w:rsidRPr="00677AC0">
        <w:t>билингвов</w:t>
      </w:r>
      <w:proofErr w:type="spellEnd"/>
      <w:r w:rsidRPr="00677AC0">
        <w:t xml:space="preserve"> пропагандируется «</w:t>
      </w:r>
      <w:proofErr w:type="spellStart"/>
      <w:r w:rsidRPr="00677AC0">
        <w:rPr>
          <w:rStyle w:val="a4"/>
          <w:bdr w:val="none" w:sz="0" w:space="0" w:color="auto" w:frame="1"/>
        </w:rPr>
        <w:t>билингвальное</w:t>
      </w:r>
      <w:proofErr w:type="spellEnd"/>
      <w:r w:rsidRPr="00677AC0">
        <w:rPr>
          <w:rStyle w:val="apple-converted-space"/>
          <w:i/>
          <w:iCs/>
          <w:bdr w:val="none" w:sz="0" w:space="0" w:color="auto" w:frame="1"/>
        </w:rPr>
        <w:t> </w:t>
      </w:r>
      <w:r w:rsidRPr="00677AC0">
        <w:t>образование», что подразумевает под собой организацию обучения детей дошкольного и школьного возрастов с общим недоразвитием речи, обусловленным билингвизмом в у</w:t>
      </w:r>
      <w:r w:rsidR="00016099" w:rsidRPr="00677AC0">
        <w:t>словиях инклюзивной практики</w:t>
      </w:r>
      <w:r w:rsidRPr="00677AC0">
        <w:t>.</w:t>
      </w:r>
    </w:p>
    <w:bookmarkEnd w:id="0"/>
    <w:p w:rsidR="00016099" w:rsidRPr="00677AC0" w:rsidRDefault="00016099" w:rsidP="0060460E">
      <w:pPr>
        <w:ind w:left="-567" w:right="283"/>
        <w:rPr>
          <w:rFonts w:ascii="Times New Roman" w:hAnsi="Times New Roman" w:cs="Times New Roman"/>
          <w:sz w:val="24"/>
          <w:szCs w:val="24"/>
        </w:rPr>
      </w:pPr>
    </w:p>
    <w:sectPr w:rsidR="00016099" w:rsidRPr="00677AC0" w:rsidSect="0060460E">
      <w:pgSz w:w="11906" w:h="16838"/>
      <w:pgMar w:top="1134" w:right="850" w:bottom="284" w:left="1701" w:header="708" w:footer="708" w:gutter="0"/>
      <w:pgBorders w:offsetFrom="page">
        <w:top w:val="apples" w:sz="15" w:space="24" w:color="auto"/>
        <w:left w:val="apples" w:sz="15" w:space="24" w:color="auto"/>
        <w:bottom w:val="apples" w:sz="15" w:space="24" w:color="auto"/>
        <w:right w:val="apple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24"/>
    <w:rsid w:val="00016099"/>
    <w:rsid w:val="0013589B"/>
    <w:rsid w:val="0020418E"/>
    <w:rsid w:val="003C6659"/>
    <w:rsid w:val="0060460E"/>
    <w:rsid w:val="00677AC0"/>
    <w:rsid w:val="00837892"/>
    <w:rsid w:val="009646BD"/>
    <w:rsid w:val="00F1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5BA78-A769-4681-BF01-01F7B7D5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46BD"/>
    <w:rPr>
      <w:i/>
      <w:iCs/>
    </w:rPr>
  </w:style>
  <w:style w:type="character" w:customStyle="1" w:styleId="apple-converted-space">
    <w:name w:val="apple-converted-space"/>
    <w:basedOn w:val="a0"/>
    <w:rsid w:val="009646BD"/>
  </w:style>
  <w:style w:type="paragraph" w:customStyle="1" w:styleId="c1">
    <w:name w:val="c1"/>
    <w:basedOn w:val="a"/>
    <w:rsid w:val="003C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6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User</cp:lastModifiedBy>
  <cp:revision>2</cp:revision>
  <dcterms:created xsi:type="dcterms:W3CDTF">2019-08-24T05:22:00Z</dcterms:created>
  <dcterms:modified xsi:type="dcterms:W3CDTF">2019-08-24T05:22:00Z</dcterms:modified>
</cp:coreProperties>
</file>