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DD1">
        <w:rPr>
          <w:rFonts w:ascii="Times New Roman" w:hAnsi="Times New Roman" w:cs="Times New Roman"/>
          <w:b/>
          <w:sz w:val="32"/>
          <w:szCs w:val="32"/>
        </w:rPr>
        <w:t xml:space="preserve">Конспект занятия в старшей группе по рисованию на тему: </w:t>
      </w:r>
    </w:p>
    <w:p w:rsidR="00867DD1" w:rsidRPr="00867DD1" w:rsidRDefault="00867DD1" w:rsidP="00867DD1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7DD1">
        <w:rPr>
          <w:rFonts w:ascii="Times New Roman" w:hAnsi="Times New Roman" w:cs="Times New Roman"/>
          <w:i/>
          <w:sz w:val="32"/>
          <w:szCs w:val="32"/>
        </w:rPr>
        <w:t>«Р</w:t>
      </w:r>
      <w:r w:rsidRPr="00867DD1">
        <w:rPr>
          <w:rFonts w:ascii="Times New Roman" w:hAnsi="Times New Roman" w:cs="Times New Roman"/>
          <w:i/>
          <w:sz w:val="32"/>
          <w:szCs w:val="32"/>
        </w:rPr>
        <w:t>оспись тарелки мотивом «Гжель»»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b/>
          <w:sz w:val="32"/>
          <w:szCs w:val="32"/>
        </w:rPr>
        <w:t>1.</w:t>
      </w:r>
      <w:r w:rsidRPr="00867DD1">
        <w:rPr>
          <w:rFonts w:ascii="Times New Roman" w:hAnsi="Times New Roman" w:cs="Times New Roman"/>
          <w:sz w:val="32"/>
          <w:szCs w:val="32"/>
        </w:rPr>
        <w:t xml:space="preserve"> Продолжить приобщать детей к истокам русской народной культуры, знакомить детей с русскими народными промыслами</w:t>
      </w:r>
      <w:r>
        <w:rPr>
          <w:rFonts w:ascii="Times New Roman" w:hAnsi="Times New Roman" w:cs="Times New Roman"/>
          <w:sz w:val="32"/>
          <w:szCs w:val="32"/>
        </w:rPr>
        <w:t xml:space="preserve"> на примере гжельской керамики.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b/>
          <w:sz w:val="32"/>
          <w:szCs w:val="32"/>
        </w:rPr>
        <w:t>2</w:t>
      </w:r>
      <w:r w:rsidRPr="00867DD1">
        <w:rPr>
          <w:rFonts w:ascii="Times New Roman" w:hAnsi="Times New Roman" w:cs="Times New Roman"/>
          <w:sz w:val="32"/>
          <w:szCs w:val="32"/>
        </w:rPr>
        <w:t>. Развивать у детей интерес к народному декоративно-прикладному искусству, способствовать развитию эстетического вкуса, чувства композиции, ум</w:t>
      </w:r>
      <w:r>
        <w:rPr>
          <w:rFonts w:ascii="Times New Roman" w:hAnsi="Times New Roman" w:cs="Times New Roman"/>
          <w:sz w:val="32"/>
          <w:szCs w:val="32"/>
        </w:rPr>
        <w:t xml:space="preserve">ения красиво располагать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узор </w:t>
      </w:r>
      <w:r w:rsidRPr="00867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DD1">
        <w:rPr>
          <w:rFonts w:ascii="Times New Roman" w:hAnsi="Times New Roman" w:cs="Times New Roman"/>
          <w:sz w:val="32"/>
          <w:szCs w:val="32"/>
        </w:rPr>
        <w:t>на</w:t>
      </w:r>
      <w:proofErr w:type="spellEnd"/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заготовке-тарелке, выполняя в центре узор из гжельских мотивов, по краям кайму. Совершенств</w:t>
      </w:r>
      <w:r>
        <w:rPr>
          <w:rFonts w:ascii="Times New Roman" w:hAnsi="Times New Roman" w:cs="Times New Roman"/>
          <w:sz w:val="32"/>
          <w:szCs w:val="32"/>
        </w:rPr>
        <w:t>овать навыки работы с красками.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b/>
          <w:sz w:val="32"/>
          <w:szCs w:val="32"/>
        </w:rPr>
        <w:t>3</w:t>
      </w:r>
      <w:r w:rsidRPr="00867DD1">
        <w:rPr>
          <w:rFonts w:ascii="Times New Roman" w:hAnsi="Times New Roman" w:cs="Times New Roman"/>
          <w:sz w:val="32"/>
          <w:szCs w:val="32"/>
        </w:rPr>
        <w:t>. Воспитывать интерес к искусству гжельских мастеров. Развивать такие качества как усидчивость, внимание, аккуратность при работе с красками. Дать возможность детям почувст</w:t>
      </w:r>
      <w:r>
        <w:rPr>
          <w:rFonts w:ascii="Times New Roman" w:hAnsi="Times New Roman" w:cs="Times New Roman"/>
          <w:sz w:val="32"/>
          <w:szCs w:val="32"/>
        </w:rPr>
        <w:t xml:space="preserve">вовать себя народным мастером.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b/>
          <w:sz w:val="32"/>
          <w:szCs w:val="32"/>
        </w:rPr>
        <w:t>4</w:t>
      </w:r>
      <w:r w:rsidRPr="00867DD1">
        <w:rPr>
          <w:rFonts w:ascii="Times New Roman" w:hAnsi="Times New Roman" w:cs="Times New Roman"/>
          <w:sz w:val="32"/>
          <w:szCs w:val="32"/>
        </w:rPr>
        <w:t>. Учить выполнять орнамент с применением элемента «капелька», наносить кайму на изделие и</w:t>
      </w:r>
      <w:r>
        <w:rPr>
          <w:rFonts w:ascii="Times New Roman" w:hAnsi="Times New Roman" w:cs="Times New Roman"/>
          <w:sz w:val="32"/>
          <w:szCs w:val="32"/>
        </w:rPr>
        <w:t xml:space="preserve"> добиваться «растяжения цвета».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b/>
          <w:sz w:val="32"/>
          <w:szCs w:val="32"/>
        </w:rPr>
        <w:t>5.</w:t>
      </w:r>
      <w:r w:rsidRPr="00867DD1">
        <w:rPr>
          <w:rFonts w:ascii="Times New Roman" w:hAnsi="Times New Roman" w:cs="Times New Roman"/>
          <w:sz w:val="32"/>
          <w:szCs w:val="32"/>
        </w:rPr>
        <w:t xml:space="preserve"> Развивать реч</w:t>
      </w:r>
      <w:r>
        <w:rPr>
          <w:rFonts w:ascii="Times New Roman" w:hAnsi="Times New Roman" w:cs="Times New Roman"/>
          <w:sz w:val="32"/>
          <w:szCs w:val="32"/>
        </w:rPr>
        <w:t xml:space="preserve">ь и мелкую моторику рук детей.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67DD1">
        <w:rPr>
          <w:rFonts w:ascii="Times New Roman" w:hAnsi="Times New Roman" w:cs="Times New Roman"/>
          <w:b/>
          <w:i/>
          <w:sz w:val="32"/>
          <w:szCs w:val="32"/>
        </w:rPr>
        <w:t>Оборудование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6211B6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Предметы народного прикладного искусства «Гжель» (тарелки, солонки, чашки, чайники и т. д. гжельская посуда для выставки, гуашь, вода, кисти, салфетки, набор картинок для демонстрации элементов росписи.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67DD1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- познавательный рассказ о гжельских мастерах.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- рассматривание гжельских изделий.</w:t>
      </w:r>
    </w:p>
    <w:p w:rsid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- рассматривание иллюстраций с гжельской росписью.</w:t>
      </w:r>
    </w:p>
    <w:p w:rsidR="00867DD1" w:rsidRPr="00867DD1" w:rsidRDefault="00867DD1" w:rsidP="00867DD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7DD1">
        <w:rPr>
          <w:rFonts w:ascii="Times New Roman" w:hAnsi="Times New Roman" w:cs="Times New Roman"/>
          <w:b/>
          <w:i/>
          <w:sz w:val="32"/>
          <w:szCs w:val="32"/>
        </w:rPr>
        <w:t>Ход НОД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В.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Есть в Подмосковье такое местечко –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lastRenderedPageBreak/>
        <w:t>Белая рощица, синяя речка.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В этой негромкой российской природе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Слышится эхо волшебных мелодий.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И светлеет вода родниковая,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И дыхание ветра сильней,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Расцветает гжель васильковая,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Незабудковая гжель!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Такими волшебными стихами мне хочется начать наше занятие.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С какой росписью мы сегодня будем продолжать знакомиться?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Д.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С гжельской росписью.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В.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Правильно ребята. В одной деревушке с названием Гжель, которая находится недалеко от Москвы, живут мастера, которые делают удивительную посуду с небесными узорами. Они делают её из особой глины, найденной в этих местах, которая при обжиге становится белой, даже в самом названии этой деревушки слышится слово «жечь».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В.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Какой цвет используют гжельские мастера?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Д.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Синий и голубой цвет.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В.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Какие элементы росписи используют гжельские мастера?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Д.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Капельки, сеточки, полоски, волнистые дуги, цветы.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В.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Какие изделия изготавливают гжельские мастера?</w:t>
      </w:r>
    </w:p>
    <w:p w:rsid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DD1">
        <w:rPr>
          <w:rFonts w:ascii="Times New Roman" w:hAnsi="Times New Roman" w:cs="Times New Roman"/>
          <w:sz w:val="32"/>
          <w:szCs w:val="32"/>
        </w:rPr>
        <w:t>Д. :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Чайники, тарелки, чашки, блюдца, игрушки.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67DD1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867DD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 xml:space="preserve"> сегодня, мы с вами почувствуем себя настоящими гжельскими мастерами-живописцами. </w:t>
      </w:r>
      <w:r>
        <w:rPr>
          <w:rFonts w:ascii="Times New Roman" w:hAnsi="Times New Roman" w:cs="Times New Roman"/>
          <w:sz w:val="32"/>
          <w:szCs w:val="32"/>
        </w:rPr>
        <w:t>Вот наши тарелки-заготовки</w:t>
      </w:r>
      <w:r w:rsidRPr="00867DD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они у нас белые нераскрашенные</w:t>
      </w:r>
      <w:r w:rsidRPr="00867DD1">
        <w:rPr>
          <w:rFonts w:ascii="Times New Roman" w:hAnsi="Times New Roman" w:cs="Times New Roman"/>
          <w:sz w:val="32"/>
          <w:szCs w:val="32"/>
        </w:rPr>
        <w:t>. Давайте распишем наши тарелки-заготовки как настоящие мастера-живописцы! А в конце работы мы</w:t>
      </w:r>
      <w:r>
        <w:rPr>
          <w:rFonts w:ascii="Times New Roman" w:hAnsi="Times New Roman" w:cs="Times New Roman"/>
          <w:sz w:val="32"/>
          <w:szCs w:val="32"/>
        </w:rPr>
        <w:t xml:space="preserve"> устроим выставку наших работ.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67DD1">
        <w:rPr>
          <w:rFonts w:ascii="Times New Roman" w:hAnsi="Times New Roman" w:cs="Times New Roman"/>
          <w:sz w:val="32"/>
          <w:szCs w:val="32"/>
        </w:rPr>
        <w:t>: Но, сначал</w:t>
      </w:r>
      <w:r>
        <w:rPr>
          <w:rFonts w:ascii="Times New Roman" w:hAnsi="Times New Roman" w:cs="Times New Roman"/>
          <w:sz w:val="32"/>
          <w:szCs w:val="32"/>
        </w:rPr>
        <w:t xml:space="preserve">а давайте обсудим план работы. </w:t>
      </w:r>
      <w:r w:rsidRPr="00867D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 xml:space="preserve">(уточнить приёмы рисования – сначала нарисовать цветок синей краской, потом промыть кисть, вытереть её салфеткой и, пока </w:t>
      </w:r>
      <w:r w:rsidRPr="00867DD1">
        <w:rPr>
          <w:rFonts w:ascii="Times New Roman" w:hAnsi="Times New Roman" w:cs="Times New Roman"/>
          <w:sz w:val="32"/>
          <w:szCs w:val="32"/>
        </w:rPr>
        <w:lastRenderedPageBreak/>
        <w:t>краска не высохла, провести мазки с внутренней стороны кист</w:t>
      </w:r>
      <w:r>
        <w:rPr>
          <w:rFonts w:ascii="Times New Roman" w:hAnsi="Times New Roman" w:cs="Times New Roman"/>
          <w:sz w:val="32"/>
          <w:szCs w:val="32"/>
        </w:rPr>
        <w:t xml:space="preserve">ью, получится голубой оттенок)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В:</w:t>
      </w:r>
      <w:r w:rsidRPr="00867DD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867DD1">
        <w:rPr>
          <w:rFonts w:ascii="Times New Roman" w:hAnsi="Times New Roman" w:cs="Times New Roman"/>
          <w:sz w:val="32"/>
          <w:szCs w:val="32"/>
        </w:rPr>
        <w:t>С ч</w:t>
      </w:r>
      <w:r>
        <w:rPr>
          <w:rFonts w:ascii="Times New Roman" w:hAnsi="Times New Roman" w:cs="Times New Roman"/>
          <w:sz w:val="32"/>
          <w:szCs w:val="32"/>
        </w:rPr>
        <w:t xml:space="preserve">его вы начнёте работу?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Посмотрите на наш эскиз к тарелочке, и скажите, какие цве</w:t>
      </w:r>
      <w:r>
        <w:rPr>
          <w:rFonts w:ascii="Times New Roman" w:hAnsi="Times New Roman" w:cs="Times New Roman"/>
          <w:sz w:val="32"/>
          <w:szCs w:val="32"/>
        </w:rPr>
        <w:t xml:space="preserve">та мы будим использовать для росписи края тарелочки?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белый и темно синий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Воспитатель: Правильно, а какими цветами будим расписывать ее середину тарелочки и ос</w:t>
      </w:r>
      <w:r>
        <w:rPr>
          <w:rFonts w:ascii="Times New Roman" w:hAnsi="Times New Roman" w:cs="Times New Roman"/>
          <w:sz w:val="32"/>
          <w:szCs w:val="32"/>
        </w:rPr>
        <w:t xml:space="preserve">новной узор лепестки-капельки?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Дети: Голубые леп</w:t>
      </w:r>
      <w:r>
        <w:rPr>
          <w:rFonts w:ascii="Times New Roman" w:hAnsi="Times New Roman" w:cs="Times New Roman"/>
          <w:sz w:val="32"/>
          <w:szCs w:val="32"/>
        </w:rPr>
        <w:t>естки с темно-синими капельками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 xml:space="preserve">Воспитатель: Правильно, лепестки будим рисовать на тарелочке самым концом тонкой кисти голубым цветом, а капельки рисуем темно-синим цветом </w:t>
      </w:r>
      <w:r>
        <w:rPr>
          <w:rFonts w:ascii="Times New Roman" w:hAnsi="Times New Roman" w:cs="Times New Roman"/>
          <w:sz w:val="32"/>
          <w:szCs w:val="32"/>
        </w:rPr>
        <w:t xml:space="preserve">толстой кистью.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Какие цвета возьмем для выполнения узора по ка</w:t>
      </w:r>
      <w:r>
        <w:rPr>
          <w:rFonts w:ascii="Times New Roman" w:hAnsi="Times New Roman" w:cs="Times New Roman"/>
          <w:sz w:val="32"/>
          <w:szCs w:val="32"/>
        </w:rPr>
        <w:t xml:space="preserve">йме, для обрамления тарелочки? </w:t>
      </w:r>
    </w:p>
    <w:p w:rsidR="00867DD1" w:rsidRP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Темно-синий</w:t>
      </w:r>
    </w:p>
    <w:p w:rsidR="00B8665A" w:rsidRDefault="00867DD1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Воспитатель: Молодцы, вот как хорошо нам помогает сделанный эскиз, теперь мы точно знаем, что нам рисовать и никогда уже не запутаемся!</w:t>
      </w:r>
      <w:r w:rsidR="00B8665A">
        <w:rPr>
          <w:rFonts w:ascii="Times New Roman" w:hAnsi="Times New Roman" w:cs="Times New Roman"/>
          <w:sz w:val="32"/>
          <w:szCs w:val="32"/>
        </w:rPr>
        <w:t xml:space="preserve"> Давайте перед началом работы разомнемся… </w:t>
      </w:r>
    </w:p>
    <w:p w:rsidR="00B8665A" w:rsidRPr="00B8665A" w:rsidRDefault="00B8665A" w:rsidP="00B8665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665A">
        <w:rPr>
          <w:rFonts w:ascii="Times New Roman" w:hAnsi="Times New Roman" w:cs="Times New Roman"/>
          <w:b/>
          <w:i/>
          <w:sz w:val="32"/>
          <w:szCs w:val="32"/>
        </w:rPr>
        <w:t>Физкультурная минутка</w:t>
      </w:r>
    </w:p>
    <w:p w:rsidR="00B8665A" w:rsidRP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b/>
          <w:sz w:val="32"/>
          <w:szCs w:val="32"/>
        </w:rPr>
        <w:t>Наши синие цветы</w:t>
      </w:r>
      <w:r w:rsidRPr="00B8665A">
        <w:rPr>
          <w:rFonts w:ascii="Times New Roman" w:hAnsi="Times New Roman" w:cs="Times New Roman"/>
          <w:sz w:val="32"/>
          <w:szCs w:val="32"/>
        </w:rPr>
        <w:t xml:space="preserve"> – ладони соединить лодочкой перед собой</w:t>
      </w:r>
    </w:p>
    <w:p w:rsidR="00B8665A" w:rsidRP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b/>
          <w:sz w:val="32"/>
          <w:szCs w:val="32"/>
        </w:rPr>
        <w:t>Распускают лепестки</w:t>
      </w:r>
      <w:r w:rsidRPr="00B8665A">
        <w:rPr>
          <w:rFonts w:ascii="Times New Roman" w:hAnsi="Times New Roman" w:cs="Times New Roman"/>
          <w:sz w:val="32"/>
          <w:szCs w:val="32"/>
        </w:rPr>
        <w:t xml:space="preserve"> – по очереди, начиная с большого пальца, развести пальцы в стороны.</w:t>
      </w:r>
    </w:p>
    <w:p w:rsidR="00B8665A" w:rsidRP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b/>
          <w:sz w:val="32"/>
          <w:szCs w:val="32"/>
        </w:rPr>
        <w:t>Ветерок чуть дышит</w:t>
      </w:r>
      <w:r w:rsidRPr="00B8665A">
        <w:rPr>
          <w:rFonts w:ascii="Times New Roman" w:hAnsi="Times New Roman" w:cs="Times New Roman"/>
          <w:sz w:val="32"/>
          <w:szCs w:val="32"/>
        </w:rPr>
        <w:t xml:space="preserve"> – подуть на руки: «цветки»</w:t>
      </w:r>
    </w:p>
    <w:p w:rsidR="00B8665A" w:rsidRP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b/>
          <w:sz w:val="32"/>
          <w:szCs w:val="32"/>
        </w:rPr>
        <w:t>Лепестки колышет</w:t>
      </w:r>
      <w:r w:rsidRPr="00B8665A">
        <w:rPr>
          <w:rFonts w:ascii="Times New Roman" w:hAnsi="Times New Roman" w:cs="Times New Roman"/>
          <w:sz w:val="32"/>
          <w:szCs w:val="32"/>
        </w:rPr>
        <w:t xml:space="preserve"> - руки колышутся над головой: вправо, влево и соединяются в ладони.</w:t>
      </w:r>
    </w:p>
    <w:p w:rsidR="00B8665A" w:rsidRP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b/>
          <w:sz w:val="32"/>
          <w:szCs w:val="32"/>
        </w:rPr>
        <w:t>Наши синие цветки</w:t>
      </w:r>
      <w:r w:rsidRPr="00B8665A">
        <w:rPr>
          <w:rFonts w:ascii="Times New Roman" w:hAnsi="Times New Roman" w:cs="Times New Roman"/>
          <w:sz w:val="32"/>
          <w:szCs w:val="32"/>
        </w:rPr>
        <w:t xml:space="preserve"> – по очереди сложить пальцы, соединить ладони лодочкой.</w:t>
      </w:r>
    </w:p>
    <w:p w:rsidR="00B8665A" w:rsidRP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b/>
          <w:sz w:val="32"/>
          <w:szCs w:val="32"/>
        </w:rPr>
        <w:t>Закрывают лепестки</w:t>
      </w:r>
      <w:r w:rsidRPr="00B8665A">
        <w:rPr>
          <w:rFonts w:ascii="Times New Roman" w:hAnsi="Times New Roman" w:cs="Times New Roman"/>
          <w:sz w:val="32"/>
          <w:szCs w:val="32"/>
        </w:rPr>
        <w:t xml:space="preserve"> – покачать ладонями</w:t>
      </w:r>
    </w:p>
    <w:p w:rsidR="00B8665A" w:rsidRP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b/>
          <w:sz w:val="32"/>
          <w:szCs w:val="32"/>
        </w:rPr>
        <w:t>Головой качают</w:t>
      </w:r>
      <w:r w:rsidRPr="00B8665A">
        <w:rPr>
          <w:rFonts w:ascii="Times New Roman" w:hAnsi="Times New Roman" w:cs="Times New Roman"/>
          <w:sz w:val="32"/>
          <w:szCs w:val="32"/>
        </w:rPr>
        <w:t xml:space="preserve"> – вправо, влево</w:t>
      </w:r>
    </w:p>
    <w:p w:rsidR="00B8665A" w:rsidRDefault="00B8665A" w:rsidP="00867DD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65A" w:rsidRDefault="00B8665A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b/>
          <w:sz w:val="32"/>
          <w:szCs w:val="32"/>
        </w:rPr>
        <w:t>Тихо засыпают</w:t>
      </w:r>
      <w:r w:rsidRPr="00B8665A">
        <w:rPr>
          <w:rFonts w:ascii="Times New Roman" w:hAnsi="Times New Roman" w:cs="Times New Roman"/>
          <w:sz w:val="32"/>
          <w:szCs w:val="32"/>
        </w:rPr>
        <w:t xml:space="preserve"> – ладошки под голову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665A" w:rsidRDefault="00B8665A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sz w:val="32"/>
          <w:szCs w:val="32"/>
        </w:rPr>
        <w:lastRenderedPageBreak/>
        <w:t>Повтор 2 раза.</w:t>
      </w:r>
    </w:p>
    <w:p w:rsidR="00867DD1" w:rsidRDefault="00867DD1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7DD1">
        <w:rPr>
          <w:rFonts w:ascii="Times New Roman" w:hAnsi="Times New Roman" w:cs="Times New Roman"/>
          <w:sz w:val="32"/>
          <w:szCs w:val="32"/>
        </w:rPr>
        <w:t>Теперь дорогие мастера гжельской росписи можно начинать свою работу. А чтобы рабо</w:t>
      </w:r>
      <w:r w:rsidR="00B8665A">
        <w:rPr>
          <w:rFonts w:ascii="Times New Roman" w:hAnsi="Times New Roman" w:cs="Times New Roman"/>
          <w:sz w:val="32"/>
          <w:szCs w:val="32"/>
        </w:rPr>
        <w:t>та у вас ладилась,</w:t>
      </w:r>
      <w:r w:rsidRPr="00867DD1">
        <w:rPr>
          <w:rFonts w:ascii="Times New Roman" w:hAnsi="Times New Roman" w:cs="Times New Roman"/>
          <w:sz w:val="32"/>
          <w:szCs w:val="32"/>
        </w:rPr>
        <w:t xml:space="preserve"> я включу вам музыку.</w:t>
      </w:r>
    </w:p>
    <w:p w:rsidR="00B8665A" w:rsidRP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65A">
        <w:rPr>
          <w:rFonts w:ascii="Times New Roman" w:hAnsi="Times New Roman" w:cs="Times New Roman"/>
          <w:sz w:val="32"/>
          <w:szCs w:val="32"/>
        </w:rPr>
        <w:t>Дети самостоятельно работают. Напомнить, что начинать лучше с самых больших элементов узора.</w:t>
      </w:r>
    </w:p>
    <w:p w:rsidR="00B8665A" w:rsidRDefault="00B8665A" w:rsidP="00B866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8665A">
        <w:rPr>
          <w:rFonts w:ascii="Times New Roman" w:hAnsi="Times New Roman" w:cs="Times New Roman"/>
          <w:sz w:val="32"/>
          <w:szCs w:val="32"/>
        </w:rPr>
        <w:t xml:space="preserve">Садитесь поудобнее, начинаем </w:t>
      </w:r>
      <w:proofErr w:type="gramStart"/>
      <w:r w:rsidRPr="00B8665A">
        <w:rPr>
          <w:rFonts w:ascii="Times New Roman" w:hAnsi="Times New Roman" w:cs="Times New Roman"/>
          <w:sz w:val="32"/>
          <w:szCs w:val="32"/>
        </w:rPr>
        <w:t>работу</w:t>
      </w:r>
      <w:r w:rsidRPr="00D221E7">
        <w:rPr>
          <w:rFonts w:ascii="Times New Roman" w:hAnsi="Times New Roman" w:cs="Times New Roman"/>
          <w:i/>
          <w:sz w:val="32"/>
          <w:szCs w:val="32"/>
        </w:rPr>
        <w:t>.(</w:t>
      </w:r>
      <w:proofErr w:type="gramEnd"/>
      <w:r w:rsidRPr="00D221E7">
        <w:rPr>
          <w:rFonts w:ascii="Times New Roman" w:hAnsi="Times New Roman" w:cs="Times New Roman"/>
          <w:i/>
          <w:sz w:val="32"/>
          <w:szCs w:val="32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посадкой,</w:t>
      </w:r>
      <w:r w:rsidRPr="00D221E7">
        <w:rPr>
          <w:rFonts w:ascii="Times New Roman" w:hAnsi="Times New Roman" w:cs="Times New Roman"/>
          <w:i/>
          <w:sz w:val="32"/>
          <w:szCs w:val="32"/>
        </w:rPr>
        <w:t xml:space="preserve"> за техникой исполнения работ.)</w:t>
      </w:r>
    </w:p>
    <w:p w:rsidR="00D221E7" w:rsidRPr="00D221E7" w:rsidRDefault="00D221E7" w:rsidP="00D221E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21E7">
        <w:rPr>
          <w:rFonts w:ascii="Times New Roman" w:hAnsi="Times New Roman" w:cs="Times New Roman"/>
          <w:b/>
          <w:i/>
          <w:sz w:val="32"/>
          <w:szCs w:val="32"/>
        </w:rPr>
        <w:t>Итог занятия:</w:t>
      </w:r>
    </w:p>
    <w:p w:rsidR="00D221E7" w:rsidRPr="00D221E7" w:rsidRDefault="00D221E7" w:rsidP="00D221E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221E7">
        <w:rPr>
          <w:rFonts w:ascii="Times New Roman" w:hAnsi="Times New Roman" w:cs="Times New Roman"/>
          <w:sz w:val="32"/>
          <w:szCs w:val="32"/>
        </w:rPr>
        <w:t>-О каком промысле мы сего</w:t>
      </w:r>
      <w:r>
        <w:rPr>
          <w:rFonts w:ascii="Times New Roman" w:hAnsi="Times New Roman" w:cs="Times New Roman"/>
          <w:sz w:val="32"/>
          <w:szCs w:val="32"/>
        </w:rPr>
        <w:t xml:space="preserve">дня беседовали? (ответы детей) </w:t>
      </w:r>
    </w:p>
    <w:p w:rsidR="00D221E7" w:rsidRPr="00D221E7" w:rsidRDefault="00D221E7" w:rsidP="00D221E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221E7">
        <w:rPr>
          <w:rFonts w:ascii="Times New Roman" w:hAnsi="Times New Roman" w:cs="Times New Roman"/>
          <w:sz w:val="32"/>
          <w:szCs w:val="32"/>
        </w:rPr>
        <w:t>- Чем отличается гжельская роспись от других видов росписи? (используется только синя</w:t>
      </w:r>
      <w:r>
        <w:rPr>
          <w:rFonts w:ascii="Times New Roman" w:hAnsi="Times New Roman" w:cs="Times New Roman"/>
          <w:sz w:val="32"/>
          <w:szCs w:val="32"/>
        </w:rPr>
        <w:t xml:space="preserve">я краска на белом фоне) </w:t>
      </w:r>
    </w:p>
    <w:p w:rsidR="00D221E7" w:rsidRPr="00D221E7" w:rsidRDefault="00D221E7" w:rsidP="00D221E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221E7">
        <w:rPr>
          <w:rFonts w:ascii="Times New Roman" w:hAnsi="Times New Roman" w:cs="Times New Roman"/>
          <w:sz w:val="32"/>
          <w:szCs w:val="32"/>
        </w:rPr>
        <w:t xml:space="preserve">-Что вы можете сказать о своих работах? Всё ли удалось, почему? </w:t>
      </w:r>
    </w:p>
    <w:p w:rsidR="00D221E7" w:rsidRPr="00D221E7" w:rsidRDefault="00D221E7" w:rsidP="00D221E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221E7" w:rsidRPr="00D221E7" w:rsidRDefault="00D221E7" w:rsidP="00D221E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221E7">
        <w:rPr>
          <w:rFonts w:ascii="Times New Roman" w:hAnsi="Times New Roman" w:cs="Times New Roman"/>
          <w:i/>
          <w:sz w:val="32"/>
          <w:szCs w:val="32"/>
        </w:rPr>
        <w:t>В конце занятия дети раскладывают тарелочки на выставочном стенде. Ребята рассматривают свои работы, отмечая успехи и аккуратность</w:t>
      </w:r>
    </w:p>
    <w:p w:rsidR="00B8665A" w:rsidRDefault="00B8665A" w:rsidP="00B866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8665A" w:rsidRDefault="00B8665A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8665A" w:rsidRPr="00867DD1" w:rsidRDefault="00B8665A" w:rsidP="00867D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8665A" w:rsidRPr="0086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D1"/>
    <w:rsid w:val="006211B6"/>
    <w:rsid w:val="00867DD1"/>
    <w:rsid w:val="00B8665A"/>
    <w:rsid w:val="00D2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CF91"/>
  <w15:chartTrackingRefBased/>
  <w15:docId w15:val="{CD8F8B1B-A3C5-4D3C-B24F-6F9CD4B5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2019-04-09T18:34:00Z</dcterms:created>
  <dcterms:modified xsi:type="dcterms:W3CDTF">2019-04-09T19:07:00Z</dcterms:modified>
</cp:coreProperties>
</file>