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0" w:rsidRPr="002E4B90" w:rsidRDefault="002E4B90" w:rsidP="002E4B90">
      <w:pPr>
        <w:spacing w:before="339" w:after="16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76A6C"/>
          <w:spacing w:val="-17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color w:val="676A6C"/>
          <w:spacing w:val="-17"/>
          <w:sz w:val="28"/>
          <w:szCs w:val="28"/>
          <w:lang w:eastAsia="ru-RU"/>
        </w:rPr>
        <w:t>Конспект  интегрированного занятия в подготовительной группе</w:t>
      </w:r>
    </w:p>
    <w:p w:rsidR="002E4B90" w:rsidRPr="002E4B90" w:rsidRDefault="002E4B90" w:rsidP="002E4B90">
      <w:pPr>
        <w:spacing w:before="339" w:after="16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676A6C"/>
          <w:spacing w:val="-17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color w:val="676A6C"/>
          <w:spacing w:val="-17"/>
          <w:sz w:val="28"/>
          <w:szCs w:val="28"/>
          <w:lang w:eastAsia="ru-RU"/>
        </w:rPr>
        <w:t>«Откуда пришла каша?»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дать детям знания о происхождении каши. Продолжить закрепление знаний о здоровом питании, о пользе каши в рационе 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E4B90" w:rsidRPr="002E4B90" w:rsidRDefault="002E4B90" w:rsidP="002E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выращивании зерновых культур.</w:t>
      </w:r>
    </w:p>
    <w:p w:rsidR="002E4B90" w:rsidRPr="002E4B90" w:rsidRDefault="002E4B90" w:rsidP="002E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и называть разные виды круп: гречка, рис, манка, пшено;</w:t>
      </w:r>
    </w:p>
    <w:p w:rsidR="002E4B90" w:rsidRPr="002E4B90" w:rsidRDefault="002E4B90" w:rsidP="002E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детей к здоровому питанию.</w:t>
      </w:r>
    </w:p>
    <w:p w:rsidR="002E4B90" w:rsidRPr="002E4B90" w:rsidRDefault="002E4B90" w:rsidP="002E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вести здоровый образ жизни.</w:t>
      </w:r>
    </w:p>
    <w:p w:rsidR="002E4B90" w:rsidRPr="002E4B90" w:rsidRDefault="002E4B90" w:rsidP="002E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взрослых.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используемые материалы: 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проектор, экран, цветная бумага, ножницы, клей, разные виды круп, атрибуты к игре «Горшок каши».</w:t>
      </w:r>
      <w:proofErr w:type="gramEnd"/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 каша, витамины, здоровое питание, здоровый образ жизни. Предварительная работа: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кухню детского сада;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пословицами и стихами о каше;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разных видов круп;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игры - хоровода «Горшок каши»;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игры «Машина каша»</w:t>
      </w:r>
    </w:p>
    <w:p w:rsidR="002E4B90" w:rsidRPr="002E4B90" w:rsidRDefault="002E4B90" w:rsidP="002E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«Откуда пришла каша?», о том, какой путь проходить каша, прежде чем попасть на наш стол.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«Откуда пришла каша?» 1 С.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С.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про кашу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Крупу в кастрюлю насыпают,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Водой холодной заливают,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ставят на плиту вариться.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что тут может получиться?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(Каша)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С.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Беседа.   - Правильно ребята, это каша. Кашу на Руси стали есть очень давно. Это блюдо считается Русской едой. В давние времена солдат русской армии кормили кашей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 дает силу),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ребятишек кормят кашей (почему? помогает расти), ослабленные, больные люди едят кашу (почему? укрепляет здоровье, даёт энергию).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Каши очень полезны детям и взрослым, потому что они богаты полезными веществами, белками, углеводами, витаминами, которые дают нам силу, энергию и здоровье.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когда вы приходите в детский сад, вам обязательно дают кашу, чтобы у вас хватило сил на целый день,  на игры, занятия и побегать и попрыгать, и чтобы вы хорошо росли крепкими и здоровыми.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из чего же варят кашу? (из крупы). Крупа бывает разная.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такое крупа? (это зёрнышки из колосков, целые или измельченные).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С. Игра «Зёрнышко»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название  крупы) Сейчас я буду показывать вам крупу, а вы попробуйте назвать её и кашу, которую из неё варят.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Гречка — каша гречневая.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Манка — каша манная.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Рис — каша рисовая.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Пшено — каша пшённая.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Геркулес — каша геркулесовая.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 А если кукуруза— </w:t>
      </w:r>
      <w:proofErr w:type="gramStart"/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proofErr w:type="gramEnd"/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 кукурузная.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-Откуда же они берутся зёрнышки? (показ колосьев)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Колосья с зёрнами растут на полях.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Облако, облако! Белое, хорошее! (руки вверх)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Подари нам, облако, капельку дождя</w:t>
      </w:r>
      <w:proofErr w:type="gramStart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стряхиваем руки «брызги»)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Маленькое зёрнышко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Нами в землю брошено (дети изображают сеятелей)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Маленькому зёрнышку без воды нельзя</w:t>
      </w:r>
      <w:proofErr w:type="gramStart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ложены руки «зёрнышко»)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труда вложили люди, чтобы из зёрнышек вырос богатый урожай. Сначала вспахали землю, внесли удобрения. В подготовленную землю посеяли  зерно, растили его. Когда зерно созрело, в поля выходит техника: комбайны, грузовики, трактора, и др. 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С.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С.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Машины отвозят зерно на </w:t>
      </w:r>
      <w:proofErr w:type="spell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зернообрабатывающий</w:t>
      </w:r>
      <w:proofErr w:type="spell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его сушат, очищают, расфасовывают и вот в таком виде мы видим крупу в магазине.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С.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дома мама из крупы варит вам вкусную полезную кашу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маслицем).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народ сложил много пословиц и поговорок про кашу. Вспомните их</w:t>
      </w: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                            </w:t>
      </w:r>
    </w:p>
    <w:p w:rsidR="002E4B90" w:rsidRPr="002E4B90" w:rsidRDefault="002E4B90" w:rsidP="002E4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каша — матушка наша;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2.Кашу маслом не испортишь;</w:t>
      </w:r>
    </w:p>
    <w:p w:rsidR="002E4B90" w:rsidRPr="002E4B90" w:rsidRDefault="002E4B90" w:rsidP="002E4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 да каша — пища наша;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4.Хороша кашка, да мала чашка;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5.Каша — кормилица наша;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6.Без каши семью не накормишь.       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С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.- А знаете ли вы как кашу сделать еще вкуснее? 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Добавить масло, варенье, изюм, орехи, ягоды, кусочки фруктов.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С.                             На столе дымится каша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большая ложка наша?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кашей будем мы дружить,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 до ста мы будем жить!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«Горшок каши»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давайте поиграем. Вставайте все в круг. Это горшок. Назначаем «молоко», «соль», «сахар», «крупу». Как только услышите называние своего продукта - выходите в центр круга. Да смотрите не зевайте, а то каша у нас невкусная получится, если чего-то не добавим в нее. Дети ходят по кругу, взявшись за руки, проговаривая слова: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Раз, два, три, кашу нам горшок вари!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Мы внимательными будем, ничего не позабудем!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Наливаем молоко...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Мы внимательными будем, ничего не позабудем!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Сыплем соль...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внимательными будем, ничего не позабудем!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Сыплем сахар...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внимательными будем, ничего не позабудем!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Насыпаем крупу...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внимательными будем, ничего не позабудем!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продукты поместили, каша варится «пых-пых!»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друзей и для родных.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С.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стать поварами. Надеваем фартуки. Вам нужно будет вырезать  кашу из бумаги нужного цвета. Потом украсить эту кашу различными добавками. Что можно добавить в кашу? </w:t>
      </w:r>
      <w:proofErr w:type="gramStart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орехи, изюм, масло).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пшенной каши бумага нужна, какого цвета? (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желтая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рисовой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гречневой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коричневую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манной</w:t>
      </w:r>
      <w:proofErr w:type="gramStart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аппликация: «Каша с различными добавками»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Какая у всех красивая и полезная каша получилась.</w:t>
      </w:r>
    </w:p>
    <w:p w:rsidR="002E4B90" w:rsidRPr="002E4B90" w:rsidRDefault="002E4B90" w:rsidP="002E4B9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С. Итог занятия: -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ребята, какая каша самая полезная?</w:t>
      </w:r>
      <w:r w:rsidRPr="002E4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 каши полезны, каждая по - своему. Маленькие зёрнышки дают нам силу и здоровье. </w:t>
      </w:r>
      <w:r w:rsidRPr="002E4B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теперь вы ещё больше полюбите кашу и расскажите всем своим друзьям, откуда пришла каша.</w:t>
      </w:r>
    </w:p>
    <w:p w:rsidR="009B3343" w:rsidRPr="002E4B90" w:rsidRDefault="009B3343"/>
    <w:sectPr w:rsidR="009B3343" w:rsidRPr="002E4B90" w:rsidSect="009B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A80"/>
    <w:multiLevelType w:val="multilevel"/>
    <w:tmpl w:val="3EE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E324C"/>
    <w:multiLevelType w:val="multilevel"/>
    <w:tmpl w:val="6FD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7C36"/>
    <w:multiLevelType w:val="multilevel"/>
    <w:tmpl w:val="EC4CC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043DE"/>
    <w:multiLevelType w:val="multilevel"/>
    <w:tmpl w:val="5342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4B90"/>
    <w:rsid w:val="002E4B90"/>
    <w:rsid w:val="009B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3"/>
  </w:style>
  <w:style w:type="paragraph" w:styleId="3">
    <w:name w:val="heading 3"/>
    <w:basedOn w:val="a"/>
    <w:link w:val="30"/>
    <w:uiPriority w:val="9"/>
    <w:qFormat/>
    <w:rsid w:val="002E4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B90"/>
    <w:rPr>
      <w:b/>
      <w:bCs/>
    </w:rPr>
  </w:style>
  <w:style w:type="character" w:styleId="a5">
    <w:name w:val="Emphasis"/>
    <w:basedOn w:val="a0"/>
    <w:uiPriority w:val="20"/>
    <w:qFormat/>
    <w:rsid w:val="002E4B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45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2019-09-19T07:16:00Z</dcterms:created>
  <dcterms:modified xsi:type="dcterms:W3CDTF">2019-09-19T07:18:00Z</dcterms:modified>
</cp:coreProperties>
</file>