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14" w:rsidRPr="00175D14" w:rsidRDefault="00175D14" w:rsidP="00175D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D14">
        <w:rPr>
          <w:rFonts w:ascii="Times New Roman" w:hAnsi="Times New Roman" w:cs="Times New Roman"/>
          <w:b/>
          <w:sz w:val="28"/>
          <w:szCs w:val="28"/>
        </w:rPr>
        <w:t xml:space="preserve">Особенности подготовки к школе детей </w:t>
      </w:r>
      <w:proofErr w:type="gramStart"/>
      <w:r w:rsidRPr="00175D14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175D14">
        <w:rPr>
          <w:rFonts w:ascii="Times New Roman" w:hAnsi="Times New Roman" w:cs="Times New Roman"/>
          <w:b/>
          <w:sz w:val="28"/>
          <w:szCs w:val="28"/>
        </w:rPr>
        <w:t xml:space="preserve"> слуховой </w:t>
      </w:r>
      <w:proofErr w:type="spellStart"/>
      <w:r w:rsidRPr="00175D14">
        <w:rPr>
          <w:rFonts w:ascii="Times New Roman" w:hAnsi="Times New Roman" w:cs="Times New Roman"/>
          <w:b/>
          <w:sz w:val="28"/>
          <w:szCs w:val="28"/>
        </w:rPr>
        <w:t>депривацией</w:t>
      </w:r>
      <w:proofErr w:type="spellEnd"/>
      <w:r w:rsidR="00D231EB">
        <w:rPr>
          <w:rFonts w:ascii="Times New Roman" w:hAnsi="Times New Roman" w:cs="Times New Roman"/>
          <w:b/>
          <w:sz w:val="28"/>
          <w:szCs w:val="28"/>
        </w:rPr>
        <w:t>.</w:t>
      </w:r>
    </w:p>
    <w:p w:rsidR="00E26728" w:rsidRPr="00175D14" w:rsidRDefault="00E26728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 xml:space="preserve"> </w:t>
      </w:r>
      <w:r w:rsidR="0056030A" w:rsidRPr="00175D14">
        <w:rPr>
          <w:rFonts w:ascii="Times New Roman" w:hAnsi="Times New Roman" w:cs="Times New Roman"/>
          <w:sz w:val="28"/>
          <w:szCs w:val="28"/>
        </w:rPr>
        <w:t xml:space="preserve">Готовность дошкольника </w:t>
      </w:r>
      <w:proofErr w:type="gramStart"/>
      <w:r w:rsidR="0056030A" w:rsidRPr="00175D14">
        <w:rPr>
          <w:rFonts w:ascii="Times New Roman" w:hAnsi="Times New Roman" w:cs="Times New Roman"/>
          <w:sz w:val="28"/>
          <w:szCs w:val="28"/>
        </w:rPr>
        <w:t>с</w:t>
      </w:r>
      <w:r w:rsidR="00D63BC0" w:rsidRPr="00175D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63BC0" w:rsidRPr="00175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3BC0" w:rsidRPr="00175D14">
        <w:rPr>
          <w:rFonts w:ascii="Times New Roman" w:hAnsi="Times New Roman" w:cs="Times New Roman"/>
          <w:sz w:val="28"/>
          <w:szCs w:val="28"/>
        </w:rPr>
        <w:t>слуховой</w:t>
      </w:r>
      <w:proofErr w:type="gramEnd"/>
      <w:r w:rsidR="00D63BC0" w:rsidRPr="00175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BC0" w:rsidRPr="00175D14">
        <w:rPr>
          <w:rFonts w:ascii="Times New Roman" w:hAnsi="Times New Roman" w:cs="Times New Roman"/>
          <w:sz w:val="28"/>
          <w:szCs w:val="28"/>
        </w:rPr>
        <w:t>депривацией</w:t>
      </w:r>
      <w:proofErr w:type="spellEnd"/>
      <w:r w:rsidR="0056030A" w:rsidRPr="00175D14">
        <w:rPr>
          <w:rFonts w:ascii="Times New Roman" w:hAnsi="Times New Roman" w:cs="Times New Roman"/>
          <w:sz w:val="28"/>
          <w:szCs w:val="28"/>
        </w:rPr>
        <w:t xml:space="preserve"> к школьному обучению является одним из важных итогов его развития в дошкольный период детства. Наступает переломный момент, когда условия жизни и деятельности ребенка резко изменяются, складываются новые отношения </w:t>
      </w:r>
      <w:proofErr w:type="gramStart"/>
      <w:r w:rsidR="0056030A" w:rsidRPr="00175D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6030A" w:rsidRPr="00175D14">
        <w:rPr>
          <w:rFonts w:ascii="Times New Roman" w:hAnsi="Times New Roman" w:cs="Times New Roman"/>
          <w:sz w:val="28"/>
          <w:szCs w:val="28"/>
        </w:rPr>
        <w:t xml:space="preserve"> взрослыми и детьми, появляется ответственность за усвоение знаний, которые предъявляются детям не в занимательной форме, а в виде учебного материала. Эти особенности новых условий жизни и деятельности предъявляют новые требования к различным сторонам развития ребенка, его психическим качествам, особенностям личности. </w:t>
      </w:r>
    </w:p>
    <w:p w:rsidR="00D319AA" w:rsidRPr="00175D14" w:rsidRDefault="0056030A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 xml:space="preserve">Поступление в школу связано с переходом от </w:t>
      </w:r>
      <w:proofErr w:type="gramStart"/>
      <w:r w:rsidRPr="00175D14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175D14">
        <w:rPr>
          <w:rFonts w:ascii="Times New Roman" w:hAnsi="Times New Roman" w:cs="Times New Roman"/>
          <w:sz w:val="28"/>
          <w:szCs w:val="28"/>
        </w:rPr>
        <w:t xml:space="preserve"> </w:t>
      </w:r>
      <w:r w:rsidR="00D63BC0" w:rsidRPr="00175D14">
        <w:rPr>
          <w:rFonts w:ascii="Times New Roman" w:hAnsi="Times New Roman" w:cs="Times New Roman"/>
          <w:sz w:val="28"/>
          <w:szCs w:val="28"/>
        </w:rPr>
        <w:t xml:space="preserve">к младшему школьному возрасту: </w:t>
      </w:r>
      <w:r w:rsidRPr="00175D14">
        <w:rPr>
          <w:rFonts w:ascii="Times New Roman" w:hAnsi="Times New Roman" w:cs="Times New Roman"/>
          <w:sz w:val="28"/>
          <w:szCs w:val="28"/>
        </w:rPr>
        <w:t xml:space="preserve">на смену сюжетно-ролевой игре приходит учение. Полноценность перехода к новому этапу </w:t>
      </w:r>
      <w:r w:rsidR="00D63BC0" w:rsidRPr="00175D14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175D14">
        <w:rPr>
          <w:rFonts w:ascii="Times New Roman" w:hAnsi="Times New Roman" w:cs="Times New Roman"/>
          <w:sz w:val="28"/>
          <w:szCs w:val="28"/>
        </w:rPr>
        <w:t xml:space="preserve"> связана не с физическим возрастом ребенка, а с необходимым уровнем психического развития.</w:t>
      </w:r>
    </w:p>
    <w:p w:rsidR="00415787" w:rsidRPr="00175D14" w:rsidRDefault="00415787" w:rsidP="0017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B11" w:rsidRPr="00175D14" w:rsidRDefault="00F93B11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D14">
        <w:rPr>
          <w:rFonts w:ascii="Times New Roman" w:hAnsi="Times New Roman" w:cs="Times New Roman"/>
          <w:sz w:val="28"/>
          <w:szCs w:val="28"/>
        </w:rPr>
        <w:t>Если говорить о психологической готовности к обучению в школе детей со слуховой депривацией, то можно выделить следующие элементы:</w:t>
      </w:r>
      <w:proofErr w:type="gramEnd"/>
    </w:p>
    <w:p w:rsidR="00F93B11" w:rsidRPr="00175D14" w:rsidRDefault="00F93B11" w:rsidP="0017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– эмоционально-волевую готовность;</w:t>
      </w:r>
    </w:p>
    <w:p w:rsidR="00F93B11" w:rsidRPr="00175D14" w:rsidRDefault="00F93B11" w:rsidP="0017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– умственную готовность;</w:t>
      </w:r>
    </w:p>
    <w:p w:rsidR="00F93B11" w:rsidRPr="00175D14" w:rsidRDefault="00F93B11" w:rsidP="0017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– мотивационную готовность.</w:t>
      </w:r>
    </w:p>
    <w:p w:rsidR="00415787" w:rsidRPr="00175D14" w:rsidRDefault="00EE1CA2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5787" w:rsidRPr="00175D14">
        <w:rPr>
          <w:rFonts w:ascii="Times New Roman" w:hAnsi="Times New Roman" w:cs="Times New Roman"/>
          <w:i/>
          <w:sz w:val="28"/>
          <w:szCs w:val="28"/>
        </w:rPr>
        <w:t xml:space="preserve">Развитие эмоционально-волевой </w:t>
      </w:r>
      <w:r w:rsidR="00415787" w:rsidRPr="00175D14">
        <w:rPr>
          <w:rFonts w:ascii="Times New Roman" w:hAnsi="Times New Roman" w:cs="Times New Roman"/>
          <w:sz w:val="28"/>
          <w:szCs w:val="28"/>
        </w:rPr>
        <w:t>готовности</w:t>
      </w:r>
      <w:r w:rsidR="00175D14" w:rsidRPr="00175D14">
        <w:rPr>
          <w:rFonts w:ascii="Times New Roman" w:hAnsi="Times New Roman" w:cs="Times New Roman"/>
          <w:sz w:val="28"/>
          <w:szCs w:val="28"/>
        </w:rPr>
        <w:t xml:space="preserve"> </w:t>
      </w:r>
      <w:r w:rsidR="00415787" w:rsidRPr="00175D14">
        <w:rPr>
          <w:rFonts w:ascii="Times New Roman" w:hAnsi="Times New Roman" w:cs="Times New Roman"/>
          <w:sz w:val="28"/>
          <w:szCs w:val="28"/>
        </w:rPr>
        <w:t>к школе предполагает 2 этапа.</w:t>
      </w:r>
    </w:p>
    <w:p w:rsidR="00415787" w:rsidRPr="00175D14" w:rsidRDefault="00175D14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i/>
          <w:sz w:val="28"/>
          <w:szCs w:val="28"/>
        </w:rPr>
        <w:t>Первый</w:t>
      </w:r>
      <w:r w:rsidR="00415787" w:rsidRPr="00175D14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="00415787" w:rsidRPr="00175D14">
        <w:rPr>
          <w:rFonts w:ascii="Times New Roman" w:hAnsi="Times New Roman" w:cs="Times New Roman"/>
          <w:sz w:val="28"/>
          <w:szCs w:val="28"/>
        </w:rPr>
        <w:t xml:space="preserve"> развитие эмоционально-волевой сферы: формирование положительного эмоционального отношения к практическим действиям детей (труд в быту, в природе, на занятиях продуктивными видами деятельности).</w:t>
      </w:r>
    </w:p>
    <w:p w:rsidR="00EE1CA2" w:rsidRPr="00175D14" w:rsidRDefault="00415787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175D14">
        <w:rPr>
          <w:rFonts w:ascii="Times New Roman" w:hAnsi="Times New Roman" w:cs="Times New Roman"/>
          <w:sz w:val="28"/>
          <w:szCs w:val="28"/>
        </w:rPr>
        <w:t> формирования эмоционально-волевой готовности осуществляется при усложнении требований к деятельности детей</w:t>
      </w:r>
      <w:r w:rsidR="00D63BC0" w:rsidRPr="00175D14">
        <w:rPr>
          <w:rFonts w:ascii="Times New Roman" w:hAnsi="Times New Roman" w:cs="Times New Roman"/>
          <w:sz w:val="28"/>
          <w:szCs w:val="28"/>
        </w:rPr>
        <w:t>.</w:t>
      </w:r>
      <w:r w:rsidRPr="00175D14">
        <w:rPr>
          <w:rFonts w:ascii="Times New Roman" w:hAnsi="Times New Roman" w:cs="Times New Roman"/>
          <w:sz w:val="28"/>
          <w:szCs w:val="28"/>
        </w:rPr>
        <w:t xml:space="preserve"> </w:t>
      </w:r>
      <w:r w:rsidR="00EE1CA2" w:rsidRPr="00175D14">
        <w:rPr>
          <w:rFonts w:ascii="Times New Roman" w:hAnsi="Times New Roman" w:cs="Times New Roman"/>
          <w:sz w:val="28"/>
          <w:szCs w:val="28"/>
        </w:rPr>
        <w:t>Усложнение содержания заданий осуществляется за счет необходимости самостоятельного вычленения способов действия (сделай так же, как здесь); усложнения словесной инструкции; перехода от выполнения работы по подражанию и образцу к работам по замыслу, увеличением доли творческих заданий.</w:t>
      </w:r>
    </w:p>
    <w:p w:rsidR="00116C63" w:rsidRPr="00175D14" w:rsidRDefault="00116C63" w:rsidP="00175D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К основным приемам работы, направленной на развитие эмоционально-волевой сферы, относятся:</w:t>
      </w:r>
    </w:p>
    <w:p w:rsidR="00D63BC0" w:rsidRPr="00175D14" w:rsidRDefault="00381E66" w:rsidP="00175D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i/>
          <w:sz w:val="28"/>
          <w:szCs w:val="28"/>
        </w:rPr>
        <w:t>Создание эмоционального фона, способствующего формированию положительного отношения к занятиям.</w:t>
      </w:r>
      <w:r w:rsidR="00116C63" w:rsidRPr="00175D14">
        <w:rPr>
          <w:rFonts w:ascii="Times New Roman" w:hAnsi="Times New Roman" w:cs="Times New Roman"/>
          <w:sz w:val="28"/>
          <w:szCs w:val="28"/>
        </w:rPr>
        <w:t xml:space="preserve"> Чем естественн</w:t>
      </w:r>
      <w:r w:rsidR="00D63BC0" w:rsidRPr="00175D14">
        <w:rPr>
          <w:rFonts w:ascii="Times New Roman" w:hAnsi="Times New Roman" w:cs="Times New Roman"/>
          <w:sz w:val="28"/>
          <w:szCs w:val="28"/>
        </w:rPr>
        <w:t>ей</w:t>
      </w:r>
      <w:r w:rsidR="00116C63" w:rsidRPr="00175D14">
        <w:rPr>
          <w:rFonts w:ascii="Times New Roman" w:hAnsi="Times New Roman" w:cs="Times New Roman"/>
          <w:sz w:val="28"/>
          <w:szCs w:val="28"/>
        </w:rPr>
        <w:t xml:space="preserve"> мимика, жесты, интонация, тем легче и быстрее усваивается детьми передаваемая информация. </w:t>
      </w:r>
    </w:p>
    <w:p w:rsidR="00C51286" w:rsidRPr="00175D14" w:rsidRDefault="00381E66" w:rsidP="00175D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4B7C5E" w:rsidRPr="00175D14">
        <w:rPr>
          <w:rFonts w:ascii="Times New Roman" w:hAnsi="Times New Roman" w:cs="Times New Roman"/>
          <w:i/>
          <w:sz w:val="28"/>
          <w:szCs w:val="28"/>
        </w:rPr>
        <w:t xml:space="preserve"> чувства эмоционального подъема</w:t>
      </w:r>
      <w:r w:rsidR="004B7C5E" w:rsidRPr="00175D14">
        <w:rPr>
          <w:rFonts w:ascii="Times New Roman" w:hAnsi="Times New Roman" w:cs="Times New Roman"/>
          <w:sz w:val="28"/>
          <w:szCs w:val="28"/>
        </w:rPr>
        <w:t>. Успех отмечается эмоционально (педагог улыбается, поздравляет р</w:t>
      </w:r>
      <w:r w:rsidR="00D63BC0" w:rsidRPr="00175D14">
        <w:rPr>
          <w:rFonts w:ascii="Times New Roman" w:hAnsi="Times New Roman" w:cs="Times New Roman"/>
          <w:sz w:val="28"/>
          <w:szCs w:val="28"/>
        </w:rPr>
        <w:t>ебенка, остальные дети хлопают), а также</w:t>
      </w:r>
      <w:r w:rsidR="004B7C5E" w:rsidRPr="00175D14">
        <w:rPr>
          <w:rFonts w:ascii="Times New Roman" w:hAnsi="Times New Roman" w:cs="Times New Roman"/>
          <w:sz w:val="28"/>
          <w:szCs w:val="28"/>
        </w:rPr>
        <w:t xml:space="preserve"> оценивается дифференцированными призами, оценка несет оптимистический прогноз, выставляется от  продвижения в усвоении знаний.</w:t>
      </w:r>
    </w:p>
    <w:p w:rsidR="004B7C5E" w:rsidRPr="00175D14" w:rsidRDefault="004B7C5E" w:rsidP="00175D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i/>
          <w:sz w:val="28"/>
          <w:szCs w:val="28"/>
        </w:rPr>
        <w:t xml:space="preserve">Использование специальных игр и упражнений, </w:t>
      </w:r>
      <w:r w:rsidRPr="00175D14">
        <w:rPr>
          <w:rFonts w:ascii="Times New Roman" w:hAnsi="Times New Roman" w:cs="Times New Roman"/>
          <w:sz w:val="28"/>
          <w:szCs w:val="28"/>
        </w:rPr>
        <w:t>которые позволяют детям осознать эмоциональные состояния, настроение окружающих людей</w:t>
      </w:r>
      <w:r w:rsidR="00D63BC0" w:rsidRPr="00175D14">
        <w:rPr>
          <w:rFonts w:ascii="Times New Roman" w:hAnsi="Times New Roman" w:cs="Times New Roman"/>
          <w:sz w:val="28"/>
          <w:szCs w:val="28"/>
        </w:rPr>
        <w:t xml:space="preserve">, а </w:t>
      </w:r>
      <w:r w:rsidR="00D63BC0" w:rsidRPr="00175D14">
        <w:rPr>
          <w:rFonts w:ascii="Times New Roman" w:hAnsi="Times New Roman" w:cs="Times New Roman"/>
          <w:sz w:val="28"/>
          <w:szCs w:val="28"/>
        </w:rPr>
        <w:lastRenderedPageBreak/>
        <w:t xml:space="preserve">также к расширению словаря. </w:t>
      </w:r>
      <w:r w:rsidRPr="00175D14">
        <w:rPr>
          <w:rFonts w:ascii="Times New Roman" w:hAnsi="Times New Roman" w:cs="Times New Roman"/>
          <w:sz w:val="28"/>
          <w:szCs w:val="28"/>
        </w:rPr>
        <w:t xml:space="preserve"> </w:t>
      </w:r>
      <w:r w:rsidR="00911FAA" w:rsidRPr="00175D14">
        <w:rPr>
          <w:rFonts w:ascii="Times New Roman" w:hAnsi="Times New Roman" w:cs="Times New Roman"/>
          <w:sz w:val="28"/>
          <w:szCs w:val="28"/>
        </w:rPr>
        <w:t xml:space="preserve">Ведь именно игра </w:t>
      </w:r>
      <w:r w:rsidR="00D63BC0" w:rsidRPr="00175D14">
        <w:rPr>
          <w:rFonts w:ascii="Times New Roman" w:hAnsi="Times New Roman" w:cs="Times New Roman"/>
          <w:sz w:val="28"/>
          <w:szCs w:val="28"/>
        </w:rPr>
        <w:t>способствует</w:t>
      </w:r>
      <w:r w:rsidR="00911FAA" w:rsidRPr="00175D14">
        <w:rPr>
          <w:rFonts w:ascii="Times New Roman" w:hAnsi="Times New Roman" w:cs="Times New Roman"/>
          <w:sz w:val="28"/>
          <w:szCs w:val="28"/>
        </w:rPr>
        <w:t xml:space="preserve"> сознательному управлению своим волевым поведением.</w:t>
      </w:r>
    </w:p>
    <w:p w:rsidR="00415787" w:rsidRPr="00175D14" w:rsidRDefault="00D63BC0" w:rsidP="0017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В этом помогает</w:t>
      </w:r>
      <w:r w:rsidR="004B7C5E" w:rsidRPr="00175D14">
        <w:rPr>
          <w:rFonts w:ascii="Times New Roman" w:hAnsi="Times New Roman" w:cs="Times New Roman"/>
          <w:sz w:val="28"/>
          <w:szCs w:val="28"/>
        </w:rPr>
        <w:t xml:space="preserve"> </w:t>
      </w:r>
      <w:r w:rsidR="00415787" w:rsidRPr="00175D14">
        <w:rPr>
          <w:rFonts w:ascii="Times New Roman" w:hAnsi="Times New Roman" w:cs="Times New Roman"/>
          <w:sz w:val="28"/>
          <w:szCs w:val="28"/>
        </w:rPr>
        <w:t>использование дидактических, сюжетно-</w:t>
      </w:r>
      <w:r w:rsidR="00911FAA" w:rsidRPr="00175D14">
        <w:rPr>
          <w:rFonts w:ascii="Times New Roman" w:hAnsi="Times New Roman" w:cs="Times New Roman"/>
          <w:sz w:val="28"/>
          <w:szCs w:val="28"/>
        </w:rPr>
        <w:t>ролевых</w:t>
      </w:r>
      <w:r w:rsidR="00415787" w:rsidRPr="00175D14">
        <w:rPr>
          <w:rFonts w:ascii="Times New Roman" w:hAnsi="Times New Roman" w:cs="Times New Roman"/>
          <w:sz w:val="28"/>
          <w:szCs w:val="28"/>
        </w:rPr>
        <w:t xml:space="preserve"> игр, загадок, драматизации отрывков из сказок, появление на занятиях героев сказок и рассказ</w:t>
      </w:r>
      <w:r w:rsidR="00EE1CA2" w:rsidRPr="00175D14">
        <w:rPr>
          <w:rFonts w:ascii="Times New Roman" w:hAnsi="Times New Roman" w:cs="Times New Roman"/>
          <w:sz w:val="28"/>
          <w:szCs w:val="28"/>
        </w:rPr>
        <w:t>ов; проблемная постановка задач, организация игр-соревнований</w:t>
      </w:r>
      <w:r w:rsidR="00911FAA" w:rsidRPr="00175D14">
        <w:rPr>
          <w:rFonts w:ascii="Times New Roman" w:hAnsi="Times New Roman" w:cs="Times New Roman"/>
          <w:sz w:val="28"/>
          <w:szCs w:val="28"/>
        </w:rPr>
        <w:t>, создание игровых ситуаций</w:t>
      </w:r>
      <w:r w:rsidR="00EE1CA2" w:rsidRPr="00175D1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11FAA" w:rsidRPr="00175D14" w:rsidRDefault="00EE1CA2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D14">
        <w:rPr>
          <w:rFonts w:ascii="Times New Roman" w:hAnsi="Times New Roman" w:cs="Times New Roman"/>
          <w:i/>
          <w:sz w:val="28"/>
          <w:szCs w:val="28"/>
        </w:rPr>
        <w:t>Развитие умственной готовности к школе.</w:t>
      </w:r>
    </w:p>
    <w:p w:rsidR="004665D0" w:rsidRPr="00175D14" w:rsidRDefault="004665D0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Умственное развитие ребенка происходит как в процессе его повседневной жизни, так и в процессе обучения на занятиях. В содержание умственного воспитания в дошкольный период входит формирование у детей определенного объема знаний об окружающих предметах и явлениях и способов мыслительной деятельности.</w:t>
      </w:r>
    </w:p>
    <w:p w:rsidR="004665D0" w:rsidRPr="00175D14" w:rsidRDefault="004665D0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Успешность умственного развития детей зависит от характера усваиваемых знаний, а также от методов обучения.</w:t>
      </w:r>
    </w:p>
    <w:p w:rsidR="004665D0" w:rsidRPr="00175D14" w:rsidRDefault="004665D0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В обучении целесообразно использовать методику поэтапного формирования умственных действий, в которой учитываются закономерности процесса усвоения.</w:t>
      </w:r>
    </w:p>
    <w:p w:rsidR="004665D0" w:rsidRPr="00175D14" w:rsidRDefault="004665D0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Вся занятия в дошкольном отделении строятся по схеме «реальный объект → слово», начиная со схемы «реальный объект → муляж» с постепенным включением в схему все большего числа компонентов. Работа по схеме предполагает обследование предмета с помощью всех анализаторов, сравнение его с другими реальными предметами, изучение функциональных свойств и взаимосвязей предмета, затем предмет рассматривается в сравнении с заменителями. Каждый этап сопровождается глобальным чтением слова. Причем практическая деятельность должна</w:t>
      </w:r>
      <w:r w:rsidR="00D63BC0" w:rsidRPr="00175D14">
        <w:rPr>
          <w:rFonts w:ascii="Times New Roman" w:hAnsi="Times New Roman" w:cs="Times New Roman"/>
          <w:sz w:val="28"/>
          <w:szCs w:val="28"/>
        </w:rPr>
        <w:t xml:space="preserve"> </w:t>
      </w:r>
      <w:r w:rsidRPr="00175D14">
        <w:rPr>
          <w:rFonts w:ascii="Times New Roman" w:hAnsi="Times New Roman" w:cs="Times New Roman"/>
          <w:sz w:val="28"/>
          <w:szCs w:val="28"/>
        </w:rPr>
        <w:t xml:space="preserve">сочетаться с </w:t>
      </w:r>
      <w:proofErr w:type="gramStart"/>
      <w:r w:rsidRPr="00175D14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  <w:r w:rsidRPr="00175D14">
        <w:rPr>
          <w:rFonts w:ascii="Times New Roman" w:hAnsi="Times New Roman" w:cs="Times New Roman"/>
          <w:sz w:val="28"/>
          <w:szCs w:val="28"/>
        </w:rPr>
        <w:t>, стимулировать проговаривание детьми выполняемых действий.  </w:t>
      </w:r>
    </w:p>
    <w:p w:rsidR="004665D0" w:rsidRPr="00175D14" w:rsidRDefault="004665D0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FAA" w:rsidRPr="00175D14" w:rsidRDefault="00911FAA" w:rsidP="00175D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Основными направлениями являются</w:t>
      </w:r>
      <w:r w:rsidR="004665D0" w:rsidRPr="00175D14">
        <w:rPr>
          <w:rFonts w:ascii="Times New Roman" w:hAnsi="Times New Roman" w:cs="Times New Roman"/>
          <w:sz w:val="28"/>
          <w:szCs w:val="28"/>
        </w:rPr>
        <w:t xml:space="preserve"> развитие сенсорных процессов, развитие речи и мышления.</w:t>
      </w:r>
    </w:p>
    <w:p w:rsidR="004665D0" w:rsidRPr="00175D14" w:rsidRDefault="004665D0" w:rsidP="00175D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i/>
          <w:sz w:val="28"/>
          <w:szCs w:val="28"/>
        </w:rPr>
        <w:t>Сенсорное развитие</w:t>
      </w:r>
      <w:r w:rsidRPr="00175D14">
        <w:rPr>
          <w:rFonts w:ascii="Times New Roman" w:hAnsi="Times New Roman" w:cs="Times New Roman"/>
          <w:sz w:val="28"/>
          <w:szCs w:val="28"/>
        </w:rPr>
        <w:t xml:space="preserve"> – фундамент умственного развития, включает в себя формирование восприятия, овладение сенсорными эталонами, формирование познавательных ориентировочных действий. Это игры и упражнения, направленные </w:t>
      </w:r>
      <w:proofErr w:type="gramStart"/>
      <w:r w:rsidRPr="00175D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5D14">
        <w:rPr>
          <w:rFonts w:ascii="Times New Roman" w:hAnsi="Times New Roman" w:cs="Times New Roman"/>
          <w:sz w:val="28"/>
          <w:szCs w:val="28"/>
        </w:rPr>
        <w:t>:</w:t>
      </w:r>
    </w:p>
    <w:p w:rsidR="00911FAA" w:rsidRPr="00175D14" w:rsidRDefault="004665D0" w:rsidP="00175D1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развитие восприятия цвета, формы, величины предметов:</w:t>
      </w:r>
    </w:p>
    <w:p w:rsidR="004665D0" w:rsidRPr="00175D14" w:rsidRDefault="004665D0" w:rsidP="00175D1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развитие пространственной ориентировки;</w:t>
      </w:r>
    </w:p>
    <w:p w:rsidR="00911FAA" w:rsidRPr="00175D14" w:rsidRDefault="004665D0" w:rsidP="00175D1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D14">
        <w:rPr>
          <w:rFonts w:ascii="Times New Roman" w:hAnsi="Times New Roman" w:cs="Times New Roman"/>
          <w:sz w:val="28"/>
          <w:szCs w:val="28"/>
        </w:rPr>
        <w:t>развитие целостного восприятия.</w:t>
      </w:r>
    </w:p>
    <w:p w:rsidR="00A47C10" w:rsidRPr="00175D14" w:rsidRDefault="00A47C10" w:rsidP="00175D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D14">
        <w:rPr>
          <w:rFonts w:ascii="Times New Roman" w:hAnsi="Times New Roman" w:cs="Times New Roman"/>
          <w:i/>
          <w:sz w:val="28"/>
          <w:szCs w:val="28"/>
        </w:rPr>
        <w:t>Развитие мышления.</w:t>
      </w:r>
    </w:p>
    <w:p w:rsidR="00F27A7D" w:rsidRPr="00175D14" w:rsidRDefault="00A47C10" w:rsidP="00175D1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В дошкольный период наиболее активно развивается наглядно-действенное и наглядно-образное мышление, однако формируются и элементы логического мышления.</w:t>
      </w:r>
    </w:p>
    <w:p w:rsidR="00A47C10" w:rsidRPr="00175D14" w:rsidRDefault="00A47C10" w:rsidP="00175D1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Основные задачи: научить детей анализировать</w:t>
      </w:r>
      <w:r w:rsidR="00D63BC0" w:rsidRPr="00175D14">
        <w:rPr>
          <w:rFonts w:ascii="Times New Roman" w:hAnsi="Times New Roman" w:cs="Times New Roman"/>
          <w:sz w:val="28"/>
          <w:szCs w:val="28"/>
        </w:rPr>
        <w:t>,</w:t>
      </w:r>
      <w:r w:rsidR="003857E5" w:rsidRPr="00175D14">
        <w:rPr>
          <w:rFonts w:ascii="Times New Roman" w:hAnsi="Times New Roman" w:cs="Times New Roman"/>
          <w:sz w:val="28"/>
          <w:szCs w:val="28"/>
        </w:rPr>
        <w:t xml:space="preserve"> в</w:t>
      </w:r>
      <w:r w:rsidRPr="00175D14">
        <w:rPr>
          <w:rFonts w:ascii="Times New Roman" w:hAnsi="Times New Roman" w:cs="Times New Roman"/>
          <w:sz w:val="28"/>
          <w:szCs w:val="28"/>
        </w:rPr>
        <w:t>ыделять существенные признаки</w:t>
      </w:r>
      <w:r w:rsidR="003857E5" w:rsidRPr="00175D14">
        <w:rPr>
          <w:rFonts w:ascii="Times New Roman" w:hAnsi="Times New Roman" w:cs="Times New Roman"/>
          <w:sz w:val="28"/>
          <w:szCs w:val="28"/>
        </w:rPr>
        <w:t>, понимать простейшие причинно-следственные связи и тем самым активизировать познавательную сферу детей с депривацией слуха.</w:t>
      </w:r>
    </w:p>
    <w:p w:rsidR="00D63BC0" w:rsidRPr="00175D14" w:rsidRDefault="00F27A7D" w:rsidP="00175D1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мышления в процессе обучения детей протекает в разных условиях: </w:t>
      </w:r>
    </w:p>
    <w:p w:rsidR="00F27A7D" w:rsidRPr="00175D14" w:rsidRDefault="00F27A7D" w:rsidP="00175D1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</w:t>
      </w:r>
      <w:proofErr w:type="gramEnd"/>
      <w:r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</w:t>
      </w:r>
      <w:r w:rsidRPr="00175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сюжетные игры,</w:t>
      </w:r>
      <w:r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ребенок начинает использовать предметы-заместители, переносить ряд предметов и действий, хорошо знакомых в реальной жизни, в воображаемый план, используя усвоенные речевые средства.</w:t>
      </w:r>
    </w:p>
    <w:p w:rsidR="00F27A7D" w:rsidRPr="00175D14" w:rsidRDefault="00F27A7D" w:rsidP="00175D1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игры</w:t>
      </w:r>
      <w:r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которых дети учатся воспринимать изображения предметов и явлений, оценивать правильность и адекватность изображенных событий, устанавливать логические связи между событиями. Это игры «Бывает — не бывает», «Небылицы», картинки, на которых не соотносятся некоторые элементы.</w:t>
      </w:r>
    </w:p>
    <w:p w:rsidR="00F27A7D" w:rsidRPr="00175D14" w:rsidRDefault="00D63BC0" w:rsidP="00175D1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7A7D"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развивать использование и понимание детьми различных </w:t>
      </w:r>
      <w:r w:rsidR="00F27A7D" w:rsidRPr="00175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 знаковой символизации</w:t>
      </w:r>
      <w:r w:rsidR="00F27A7D"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t>: широко применять пиктограммы, графические схемы, условные знаки, необходимые для моделирования временных, причинно-следственных, математических зависимостей в разных видах деятельности — игре, конструировании, математике, чтении и др.</w:t>
      </w:r>
    </w:p>
    <w:p w:rsidR="00F27A7D" w:rsidRPr="00175D14" w:rsidRDefault="00F27A7D" w:rsidP="00175D14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процессе </w:t>
      </w:r>
      <w:proofErr w:type="gramStart"/>
      <w:r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</w:t>
      </w:r>
      <w:proofErr w:type="gramEnd"/>
      <w:r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="00D63BC0"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proofErr w:type="spellEnd"/>
      <w:r w:rsidR="00D63BC0"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виды работ: </w:t>
      </w:r>
      <w:r w:rsidRPr="00175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группировка, классификация предметов по различным признакам, в ходе которых развиваются анализ, сравнение, синтез и другие способы умственной деятельности.</w:t>
      </w:r>
    </w:p>
    <w:p w:rsidR="00B02FF6" w:rsidRPr="00175D14" w:rsidRDefault="00B02FF6" w:rsidP="00175D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D14">
        <w:rPr>
          <w:rFonts w:ascii="Times New Roman" w:hAnsi="Times New Roman" w:cs="Times New Roman"/>
          <w:i/>
          <w:sz w:val="28"/>
          <w:szCs w:val="28"/>
        </w:rPr>
        <w:t>Развитие речи.</w:t>
      </w:r>
    </w:p>
    <w:p w:rsidR="004F6978" w:rsidRPr="00175D14" w:rsidRDefault="005D4925" w:rsidP="00175D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Преемственность связи дошкольной подготовки со школой осуществляется на основе единых принципов формирования речи.</w:t>
      </w:r>
      <w:r w:rsidR="004F6978" w:rsidRPr="00175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978" w:rsidRPr="00175D1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F6978" w:rsidRPr="00175D14">
        <w:rPr>
          <w:rFonts w:ascii="Times New Roman" w:hAnsi="Times New Roman" w:cs="Times New Roman"/>
          <w:sz w:val="28"/>
          <w:szCs w:val="28"/>
        </w:rPr>
        <w:t xml:space="preserve"> подход к процессу формирования словесной речи дошкольников с </w:t>
      </w:r>
      <w:proofErr w:type="spellStart"/>
      <w:r w:rsidR="004F6978" w:rsidRPr="00175D14">
        <w:rPr>
          <w:rFonts w:ascii="Times New Roman" w:hAnsi="Times New Roman" w:cs="Times New Roman"/>
          <w:sz w:val="28"/>
          <w:szCs w:val="28"/>
        </w:rPr>
        <w:t>депривацией</w:t>
      </w:r>
      <w:proofErr w:type="spellEnd"/>
      <w:r w:rsidR="004F6978" w:rsidRPr="00175D14">
        <w:rPr>
          <w:rFonts w:ascii="Times New Roman" w:hAnsi="Times New Roman" w:cs="Times New Roman"/>
          <w:sz w:val="28"/>
          <w:szCs w:val="28"/>
        </w:rPr>
        <w:t xml:space="preserve"> слуха реализуется в коммуникативной системе обучения языку. Требования к формированию разных форм словесной речи (устной, письменной) и развитию обеих сторон (</w:t>
      </w:r>
      <w:proofErr w:type="spellStart"/>
      <w:r w:rsidR="004F6978" w:rsidRPr="00175D14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="004F6978" w:rsidRPr="00175D14">
        <w:rPr>
          <w:rFonts w:ascii="Times New Roman" w:hAnsi="Times New Roman" w:cs="Times New Roman"/>
          <w:sz w:val="28"/>
          <w:szCs w:val="28"/>
        </w:rPr>
        <w:t xml:space="preserve"> и экспрессивной) обозначены в программе для специального детского сада.</w:t>
      </w:r>
    </w:p>
    <w:p w:rsidR="004F6978" w:rsidRPr="00175D14" w:rsidRDefault="004F6978" w:rsidP="00175D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 xml:space="preserve">Если говорить </w:t>
      </w:r>
      <w:proofErr w:type="gramStart"/>
      <w:r w:rsidRPr="00175D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5D14">
        <w:rPr>
          <w:rFonts w:ascii="Times New Roman" w:hAnsi="Times New Roman" w:cs="Times New Roman"/>
          <w:sz w:val="28"/>
          <w:szCs w:val="28"/>
        </w:rPr>
        <w:t xml:space="preserve"> основных  приемах, которые важны для формирования </w:t>
      </w:r>
      <w:proofErr w:type="spellStart"/>
      <w:r w:rsidRPr="00175D14">
        <w:rPr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 w:rsidRPr="00175D14">
        <w:rPr>
          <w:rFonts w:ascii="Times New Roman" w:hAnsi="Times New Roman" w:cs="Times New Roman"/>
          <w:sz w:val="28"/>
          <w:szCs w:val="28"/>
        </w:rPr>
        <w:t xml:space="preserve"> сферы речи, то это:</w:t>
      </w:r>
    </w:p>
    <w:p w:rsidR="004F6978" w:rsidRPr="00175D14" w:rsidRDefault="004F6978" w:rsidP="00175D1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Создание игровых ситуаций, использование игрушек;</w:t>
      </w:r>
    </w:p>
    <w:p w:rsidR="004F6978" w:rsidRPr="00175D14" w:rsidRDefault="004F6978" w:rsidP="00175D1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Организация игр-соревнований;</w:t>
      </w:r>
    </w:p>
    <w:p w:rsidR="004F6978" w:rsidRPr="00175D14" w:rsidRDefault="004F6978" w:rsidP="00175D1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Драматизация действий, изображенных на картинке или предлагаемых виде поручений в письменной форме;</w:t>
      </w:r>
    </w:p>
    <w:p w:rsidR="004F6978" w:rsidRPr="00175D14" w:rsidRDefault="004F6978" w:rsidP="00175D1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Создание ситуаций, требующих совместной деятельности;</w:t>
      </w:r>
    </w:p>
    <w:p w:rsidR="004F6978" w:rsidRPr="00175D14" w:rsidRDefault="004F6978" w:rsidP="00175D1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Применение личностно-ролевого подхода, когда дети выступают в роли учителя (воспитателя, контролера, продавца и т.д.).</w:t>
      </w:r>
    </w:p>
    <w:p w:rsidR="00A73CDB" w:rsidRPr="00175D14" w:rsidRDefault="00A73CDB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Важно, чтобы любая деятельность осуществляется с помощью коммуникации.</w:t>
      </w:r>
    </w:p>
    <w:p w:rsidR="00A71DD9" w:rsidRPr="00175D14" w:rsidRDefault="00611B0F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 xml:space="preserve">Для детей со слуховой депривацией в силу особенностей речевого развития </w:t>
      </w:r>
      <w:proofErr w:type="gramStart"/>
      <w:r w:rsidRPr="00175D1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75D14">
        <w:rPr>
          <w:rFonts w:ascii="Times New Roman" w:hAnsi="Times New Roman" w:cs="Times New Roman"/>
          <w:sz w:val="28"/>
          <w:szCs w:val="28"/>
        </w:rPr>
        <w:t xml:space="preserve"> придается овладению чтением, К моменту перехода в школу дети должны уметь читать и понимать небольшие тексты по знакомой тематике, что предусмотрено программами по развитию речи. Чтение в </w:t>
      </w:r>
      <w:r w:rsidRPr="00175D14">
        <w:rPr>
          <w:rFonts w:ascii="Times New Roman" w:hAnsi="Times New Roman" w:cs="Times New Roman"/>
          <w:sz w:val="28"/>
          <w:szCs w:val="28"/>
        </w:rPr>
        <w:lastRenderedPageBreak/>
        <w:t>дошкольном возрасте рассматривается как средство развития речи, условие формирования словаря и навыков связной речи. Важно не только овладение техникой чтения, но и осознанное восприятие текста, умение осмыслить и передать содержание в ответах на вопросы, отразить в рисунке, демонстрации действий. </w:t>
      </w:r>
    </w:p>
    <w:p w:rsidR="004614E7" w:rsidRPr="00175D14" w:rsidRDefault="00BB277D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D14">
        <w:rPr>
          <w:rFonts w:ascii="Times New Roman" w:hAnsi="Times New Roman" w:cs="Times New Roman"/>
          <w:i/>
          <w:sz w:val="28"/>
          <w:szCs w:val="28"/>
        </w:rPr>
        <w:t>Развитие мотивационной готовности.</w:t>
      </w:r>
    </w:p>
    <w:p w:rsidR="004614E7" w:rsidRPr="00175D14" w:rsidRDefault="00BB277D" w:rsidP="00175D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 xml:space="preserve">Одним из наиболее важных компонентов психологической готовности к школе является формирование школьной мотивации, т. е. желания учиться, стать школьником, выполнять учебную деятельность. У дошкольника должна быть сформирована «внутренняя позиция школьника», наличие которой предполагает </w:t>
      </w:r>
      <w:proofErr w:type="spellStart"/>
      <w:r w:rsidRPr="00175D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75D14">
        <w:rPr>
          <w:rFonts w:ascii="Times New Roman" w:hAnsi="Times New Roman" w:cs="Times New Roman"/>
          <w:sz w:val="28"/>
          <w:szCs w:val="28"/>
        </w:rPr>
        <w:t xml:space="preserve"> системы мотивов, их соподчинение.</w:t>
      </w:r>
      <w:r w:rsidR="007C7A7C" w:rsidRPr="00175D14">
        <w:rPr>
          <w:rFonts w:ascii="Times New Roman" w:hAnsi="Times New Roman" w:cs="Times New Roman"/>
          <w:sz w:val="28"/>
          <w:szCs w:val="28"/>
        </w:rPr>
        <w:t xml:space="preserve"> А также развитие </w:t>
      </w:r>
      <w:r w:rsidR="007C7A7C" w:rsidRPr="00175D14">
        <w:rPr>
          <w:rFonts w:ascii="Times New Roman" w:hAnsi="Times New Roman" w:cs="Times New Roman"/>
          <w:i/>
          <w:sz w:val="28"/>
          <w:szCs w:val="28"/>
        </w:rPr>
        <w:t>познавательной мотивации.</w:t>
      </w:r>
    </w:p>
    <w:p w:rsidR="00611B0F" w:rsidRPr="00175D14" w:rsidRDefault="00BB277D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 xml:space="preserve">Для </w:t>
      </w:r>
      <w:r w:rsidRPr="00175D14">
        <w:rPr>
          <w:rFonts w:ascii="Times New Roman" w:hAnsi="Times New Roman" w:cs="Times New Roman"/>
          <w:i/>
          <w:sz w:val="28"/>
          <w:szCs w:val="28"/>
        </w:rPr>
        <w:t>формирования «внутренней позиции школьника»</w:t>
      </w:r>
      <w:r w:rsidRPr="00175D14">
        <w:rPr>
          <w:rFonts w:ascii="Times New Roman" w:hAnsi="Times New Roman" w:cs="Times New Roman"/>
          <w:sz w:val="28"/>
          <w:szCs w:val="28"/>
        </w:rPr>
        <w:t xml:space="preserve"> </w:t>
      </w:r>
      <w:r w:rsidR="00175D14" w:rsidRPr="00175D14">
        <w:rPr>
          <w:rFonts w:ascii="Times New Roman" w:hAnsi="Times New Roman" w:cs="Times New Roman"/>
          <w:sz w:val="28"/>
          <w:szCs w:val="28"/>
        </w:rPr>
        <w:t xml:space="preserve">важен сплав двух потребностей – </w:t>
      </w:r>
      <w:r w:rsidRPr="00175D14">
        <w:rPr>
          <w:rFonts w:ascii="Times New Roman" w:hAnsi="Times New Roman" w:cs="Times New Roman"/>
          <w:sz w:val="28"/>
          <w:szCs w:val="28"/>
        </w:rPr>
        <w:t xml:space="preserve">познавательной и социальной, их сочетание позволит ребенку сознательно включиться в учебный процесс, будет способствовать формированию произвольного поведения. Этому способствуют </w:t>
      </w:r>
      <w:r w:rsidR="007C7A7C" w:rsidRPr="00175D14">
        <w:rPr>
          <w:rFonts w:ascii="Times New Roman" w:hAnsi="Times New Roman" w:cs="Times New Roman"/>
          <w:sz w:val="28"/>
          <w:szCs w:val="28"/>
        </w:rPr>
        <w:t xml:space="preserve">игры, упражнения, </w:t>
      </w:r>
      <w:r w:rsidRPr="00175D14">
        <w:rPr>
          <w:rFonts w:ascii="Times New Roman" w:hAnsi="Times New Roman" w:cs="Times New Roman"/>
          <w:sz w:val="28"/>
          <w:szCs w:val="28"/>
        </w:rPr>
        <w:t xml:space="preserve">экскурсии в школу, просмотр фильмов, рассматривание картинок и других иллюстраций, чтение рассказов, связанных с темой поступления детей в школу. </w:t>
      </w:r>
      <w:proofErr w:type="gramStart"/>
      <w:r w:rsidRPr="00175D14">
        <w:rPr>
          <w:rFonts w:ascii="Times New Roman" w:hAnsi="Times New Roman" w:cs="Times New Roman"/>
          <w:sz w:val="28"/>
          <w:szCs w:val="28"/>
        </w:rPr>
        <w:t>Особое значение имеет организация сюжетно-ролевых игр по данной тематике, в процессе которой дети выступают в роли учителей и школьников, в ходе освоения ролей воспроизводят различные отношения, уточняют содержание деятельности в школе, знакомятся с формами организации школьной жизни (урок, перемена, посещение столовой, библиотеки и др</w:t>
      </w:r>
      <w:r w:rsidR="00A71DD9" w:rsidRPr="00175D1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gramEnd"/>
    </w:p>
    <w:p w:rsidR="007C7A7C" w:rsidRPr="00175D14" w:rsidRDefault="007C7A7C" w:rsidP="00175D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D14">
        <w:rPr>
          <w:rFonts w:ascii="Times New Roman" w:hAnsi="Times New Roman" w:cs="Times New Roman"/>
          <w:i/>
          <w:sz w:val="28"/>
          <w:szCs w:val="28"/>
        </w:rPr>
        <w:t>Развитие познавательной мотивации</w:t>
      </w:r>
      <w:r w:rsidRPr="00175D14">
        <w:rPr>
          <w:rFonts w:ascii="Times New Roman" w:hAnsi="Times New Roman" w:cs="Times New Roman"/>
          <w:sz w:val="28"/>
          <w:szCs w:val="28"/>
        </w:rPr>
        <w:t xml:space="preserve"> детей со слуховой депривацией осуществляется через личностно значимую деятельность, организованную с применением за занятиях</w:t>
      </w:r>
      <w:r w:rsidR="00E35E8F" w:rsidRPr="00175D14">
        <w:rPr>
          <w:rFonts w:ascii="Times New Roman" w:hAnsi="Times New Roman" w:cs="Times New Roman"/>
          <w:sz w:val="28"/>
          <w:szCs w:val="28"/>
        </w:rPr>
        <w:t>специальных приемов и методов обучения:</w:t>
      </w:r>
      <w:proofErr w:type="gramEnd"/>
    </w:p>
    <w:p w:rsidR="00E35E8F" w:rsidRPr="00175D14" w:rsidRDefault="00E35E8F" w:rsidP="00175D1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Постановка и осознание цели</w:t>
      </w:r>
      <w:proofErr w:type="gramStart"/>
      <w:r w:rsidRPr="00175D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D14">
        <w:rPr>
          <w:rFonts w:ascii="Times New Roman" w:hAnsi="Times New Roman" w:cs="Times New Roman"/>
          <w:sz w:val="28"/>
          <w:szCs w:val="28"/>
        </w:rPr>
        <w:t xml:space="preserve"> имеющей самостоятельное значение (мотив – цель);</w:t>
      </w:r>
    </w:p>
    <w:p w:rsidR="00E35E8F" w:rsidRPr="00175D14" w:rsidRDefault="00E35E8F" w:rsidP="00175D1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Показ конечного результата деятельности (наглядная цель);</w:t>
      </w:r>
    </w:p>
    <w:p w:rsidR="00E35E8F" w:rsidRPr="00175D14" w:rsidRDefault="00E35E8F" w:rsidP="00175D1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 xml:space="preserve">Поэтапная и конечная оценка деятельности (взаимоконтроль, </w:t>
      </w:r>
      <w:proofErr w:type="spellStart"/>
      <w:r w:rsidRPr="00175D14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175D14">
        <w:rPr>
          <w:rFonts w:ascii="Times New Roman" w:hAnsi="Times New Roman" w:cs="Times New Roman"/>
          <w:sz w:val="28"/>
          <w:szCs w:val="28"/>
        </w:rPr>
        <w:t>, затем самоконтроль, самооценка);</w:t>
      </w:r>
    </w:p>
    <w:p w:rsidR="00E35E8F" w:rsidRPr="00175D14" w:rsidRDefault="00E35E8F" w:rsidP="00175D1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Использование вариативных, а не шаблонных способов действия в процессе выполнения задания.</w:t>
      </w:r>
    </w:p>
    <w:p w:rsidR="00E35E8F" w:rsidRPr="00175D14" w:rsidRDefault="00E35E8F" w:rsidP="00175D1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Кроме того повышению мотивации учения способствуют также условия соревнования, творческие задания, игры по правилам, проблемная постановка задач, самостоятельность, представляемая детям на занятиях и в быту. Большое внимание должно уделяться формированию собственного «Я» у каждого ребенка  («Моя школа», «</w:t>
      </w:r>
      <w:proofErr w:type="gramStart"/>
      <w:r w:rsidRPr="00175D14">
        <w:rPr>
          <w:rFonts w:ascii="Times New Roman" w:hAnsi="Times New Roman" w:cs="Times New Roman"/>
          <w:sz w:val="28"/>
          <w:szCs w:val="28"/>
        </w:rPr>
        <w:t>Мо</w:t>
      </w:r>
      <w:r w:rsidRPr="00175D14">
        <w:rPr>
          <w:rFonts w:ascii="Times New Roman" w:hAnsi="Times New Roman" w:cs="Times New Roman"/>
          <w:sz w:val="28"/>
          <w:szCs w:val="28"/>
        </w:rPr>
        <w:tab/>
        <w:t>й</w:t>
      </w:r>
      <w:proofErr w:type="gramEnd"/>
      <w:r w:rsidRPr="00175D14">
        <w:rPr>
          <w:rFonts w:ascii="Times New Roman" w:hAnsi="Times New Roman" w:cs="Times New Roman"/>
          <w:sz w:val="28"/>
          <w:szCs w:val="28"/>
        </w:rPr>
        <w:t xml:space="preserve"> детский сад», «Мои занятия», «Я на экскурсии» и т.д.), что способствует развитию самосознания, самоуважения, рефлексии и полноценному стано</w:t>
      </w:r>
      <w:r w:rsidR="00887755" w:rsidRPr="00175D14">
        <w:rPr>
          <w:rFonts w:ascii="Times New Roman" w:hAnsi="Times New Roman" w:cs="Times New Roman"/>
          <w:sz w:val="28"/>
          <w:szCs w:val="28"/>
        </w:rPr>
        <w:t>влению личности в конечном итоге.</w:t>
      </w:r>
    </w:p>
    <w:p w:rsidR="00611B0F" w:rsidRPr="00175D14" w:rsidRDefault="00611B0F" w:rsidP="0017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D14">
        <w:rPr>
          <w:rFonts w:ascii="Times New Roman" w:hAnsi="Times New Roman" w:cs="Times New Roman"/>
          <w:sz w:val="28"/>
          <w:szCs w:val="28"/>
        </w:rPr>
        <w:t>Таким образом, готовность к школьному обучению детей с нарушениями слуха не может быть обеспечена только в результате формирования некоторых навыков и умений, тренировки в выполнении ряда заданий при усилении работы в подготовительных группах. Она формируется только в результате</w:t>
      </w:r>
      <w:r w:rsidR="007C7A7C" w:rsidRPr="00175D14">
        <w:rPr>
          <w:rFonts w:ascii="Times New Roman" w:hAnsi="Times New Roman" w:cs="Times New Roman"/>
          <w:sz w:val="28"/>
          <w:szCs w:val="28"/>
        </w:rPr>
        <w:t xml:space="preserve"> </w:t>
      </w:r>
      <w:r w:rsidR="007C7A7C" w:rsidRPr="00175D14">
        <w:rPr>
          <w:rFonts w:ascii="Times New Roman" w:hAnsi="Times New Roman" w:cs="Times New Roman"/>
          <w:sz w:val="28"/>
          <w:szCs w:val="28"/>
        </w:rPr>
        <w:lastRenderedPageBreak/>
        <w:t>реализации всей системы коррек</w:t>
      </w:r>
      <w:r w:rsidRPr="00175D14">
        <w:rPr>
          <w:rFonts w:ascii="Times New Roman" w:hAnsi="Times New Roman" w:cs="Times New Roman"/>
          <w:sz w:val="28"/>
          <w:szCs w:val="28"/>
        </w:rPr>
        <w:t>ционно-педагогической работы в дошкольном учреждении.</w:t>
      </w:r>
    </w:p>
    <w:p w:rsidR="00175D14" w:rsidRDefault="00175D14" w:rsidP="00175D14">
      <w:pPr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3D62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E26728" w:rsidRPr="00175D14" w:rsidRDefault="00175D14" w:rsidP="00175D1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75D14">
        <w:rPr>
          <w:iCs/>
          <w:sz w:val="28"/>
          <w:szCs w:val="28"/>
        </w:rPr>
        <w:t>Белова</w:t>
      </w:r>
      <w:proofErr w:type="gramStart"/>
      <w:r w:rsidRPr="00175D14">
        <w:rPr>
          <w:iCs/>
          <w:sz w:val="28"/>
          <w:szCs w:val="28"/>
        </w:rPr>
        <w:t xml:space="preserve"> К</w:t>
      </w:r>
      <w:proofErr w:type="gramEnd"/>
      <w:r w:rsidRPr="00175D14">
        <w:rPr>
          <w:iCs/>
          <w:sz w:val="28"/>
          <w:szCs w:val="28"/>
        </w:rPr>
        <w:t xml:space="preserve"> И.</w:t>
      </w:r>
      <w:r w:rsidRPr="00175D14">
        <w:rPr>
          <w:sz w:val="28"/>
          <w:szCs w:val="28"/>
        </w:rPr>
        <w:t> Специальная дошкольная сурдопедагогика. — М., 1985.</w:t>
      </w:r>
    </w:p>
    <w:p w:rsidR="00175D14" w:rsidRPr="00175D14" w:rsidRDefault="0003508D" w:rsidP="00175D1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6" w:history="1">
        <w:proofErr w:type="spellStart"/>
        <w:r w:rsidR="00175D14" w:rsidRPr="00175D14">
          <w:rPr>
            <w:rStyle w:val="a5"/>
            <w:bCs/>
            <w:color w:val="auto"/>
            <w:sz w:val="28"/>
            <w:szCs w:val="28"/>
            <w:u w:val="none"/>
          </w:rPr>
          <w:t>Головчиц</w:t>
        </w:r>
        <w:proofErr w:type="spellEnd"/>
        <w:r w:rsidR="00175D14" w:rsidRPr="00175D14">
          <w:rPr>
            <w:rStyle w:val="a5"/>
            <w:bCs/>
            <w:color w:val="auto"/>
            <w:sz w:val="28"/>
            <w:szCs w:val="28"/>
            <w:u w:val="none"/>
          </w:rPr>
          <w:t xml:space="preserve"> Л.А. Дошкольная сурдопедагогика: Воспитание и обучение дошкольников с нарушениями слуха: Учеб</w:t>
        </w:r>
        <w:proofErr w:type="gramStart"/>
        <w:r w:rsidR="00175D14" w:rsidRPr="00175D14">
          <w:rPr>
            <w:rStyle w:val="a5"/>
            <w:bCs/>
            <w:color w:val="auto"/>
            <w:sz w:val="28"/>
            <w:szCs w:val="28"/>
            <w:u w:val="none"/>
          </w:rPr>
          <w:t>.</w:t>
        </w:r>
        <w:proofErr w:type="gramEnd"/>
        <w:r w:rsidR="00175D14" w:rsidRPr="00175D14"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proofErr w:type="gramStart"/>
        <w:r w:rsidR="00175D14" w:rsidRPr="00175D14">
          <w:rPr>
            <w:rStyle w:val="a5"/>
            <w:bCs/>
            <w:color w:val="auto"/>
            <w:sz w:val="28"/>
            <w:szCs w:val="28"/>
            <w:u w:val="none"/>
          </w:rPr>
          <w:t>п</w:t>
        </w:r>
        <w:proofErr w:type="gramEnd"/>
        <w:r w:rsidR="00175D14" w:rsidRPr="00175D14">
          <w:rPr>
            <w:rStyle w:val="a5"/>
            <w:bCs/>
            <w:color w:val="auto"/>
            <w:sz w:val="28"/>
            <w:szCs w:val="28"/>
            <w:u w:val="none"/>
          </w:rPr>
          <w:t xml:space="preserve">особие для студ. </w:t>
        </w:r>
        <w:proofErr w:type="spellStart"/>
        <w:r w:rsidR="00175D14" w:rsidRPr="00175D14">
          <w:rPr>
            <w:rStyle w:val="a5"/>
            <w:bCs/>
            <w:color w:val="auto"/>
            <w:sz w:val="28"/>
            <w:szCs w:val="28"/>
            <w:u w:val="none"/>
          </w:rPr>
          <w:t>высш</w:t>
        </w:r>
        <w:proofErr w:type="spellEnd"/>
        <w:r w:rsidR="00175D14" w:rsidRPr="00175D14">
          <w:rPr>
            <w:rStyle w:val="a5"/>
            <w:bCs/>
            <w:color w:val="auto"/>
            <w:sz w:val="28"/>
            <w:szCs w:val="28"/>
            <w:u w:val="none"/>
          </w:rPr>
          <w:t>. учеб. заведений</w:t>
        </w:r>
      </w:hyperlink>
      <w:r w:rsidR="00175D14" w:rsidRPr="00175D14">
        <w:rPr>
          <w:sz w:val="28"/>
          <w:szCs w:val="28"/>
          <w:shd w:val="clear" w:color="auto" w:fill="FFFFFF"/>
        </w:rPr>
        <w:t xml:space="preserve">.  – М.: </w:t>
      </w:r>
      <w:proofErr w:type="spellStart"/>
      <w:r w:rsidR="00175D14" w:rsidRPr="00175D14">
        <w:rPr>
          <w:sz w:val="28"/>
          <w:szCs w:val="28"/>
          <w:shd w:val="clear" w:color="auto" w:fill="FFFFFF"/>
        </w:rPr>
        <w:t>Гуманит</w:t>
      </w:r>
      <w:proofErr w:type="spellEnd"/>
      <w:r w:rsidR="00175D14" w:rsidRPr="00175D14">
        <w:rPr>
          <w:sz w:val="28"/>
          <w:szCs w:val="28"/>
          <w:shd w:val="clear" w:color="auto" w:fill="FFFFFF"/>
        </w:rPr>
        <w:t>. изд. центр ВЛАДОС, 2001</w:t>
      </w:r>
    </w:p>
    <w:p w:rsidR="00175D14" w:rsidRPr="00175D14" w:rsidRDefault="00175D14" w:rsidP="00175D1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75D14">
        <w:rPr>
          <w:sz w:val="28"/>
          <w:szCs w:val="28"/>
        </w:rPr>
        <w:t>Особенности психического развития детей 6—7-летнего возраста</w:t>
      </w:r>
      <w:proofErr w:type="gramStart"/>
      <w:r w:rsidRPr="00175D14">
        <w:rPr>
          <w:sz w:val="28"/>
          <w:szCs w:val="28"/>
        </w:rPr>
        <w:t xml:space="preserve"> / П</w:t>
      </w:r>
      <w:proofErr w:type="gramEnd"/>
      <w:r w:rsidRPr="00175D14">
        <w:rPr>
          <w:sz w:val="28"/>
          <w:szCs w:val="28"/>
        </w:rPr>
        <w:t xml:space="preserve">од ред. Д. Б. </w:t>
      </w:r>
      <w:proofErr w:type="spellStart"/>
      <w:r w:rsidRPr="00175D14">
        <w:rPr>
          <w:sz w:val="28"/>
          <w:szCs w:val="28"/>
        </w:rPr>
        <w:t>Эльконина</w:t>
      </w:r>
      <w:proofErr w:type="spellEnd"/>
      <w:r w:rsidRPr="00175D14">
        <w:rPr>
          <w:sz w:val="28"/>
          <w:szCs w:val="28"/>
        </w:rPr>
        <w:t xml:space="preserve">, А. Л. </w:t>
      </w:r>
      <w:proofErr w:type="spellStart"/>
      <w:r w:rsidRPr="00175D14">
        <w:rPr>
          <w:sz w:val="28"/>
          <w:szCs w:val="28"/>
        </w:rPr>
        <w:t>Венгера</w:t>
      </w:r>
      <w:proofErr w:type="spellEnd"/>
      <w:r w:rsidRPr="00175D14">
        <w:rPr>
          <w:sz w:val="28"/>
          <w:szCs w:val="28"/>
        </w:rPr>
        <w:t>. - М, 1988.</w:t>
      </w:r>
    </w:p>
    <w:p w:rsidR="00175D14" w:rsidRPr="00175D14" w:rsidRDefault="00175D14" w:rsidP="00175D1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75D14">
        <w:rPr>
          <w:sz w:val="28"/>
          <w:szCs w:val="28"/>
        </w:rPr>
        <w:t> </w:t>
      </w:r>
      <w:proofErr w:type="spellStart"/>
      <w:r w:rsidRPr="00175D14">
        <w:rPr>
          <w:iCs/>
          <w:sz w:val="28"/>
          <w:szCs w:val="28"/>
        </w:rPr>
        <w:t>Пархалина</w:t>
      </w:r>
      <w:proofErr w:type="spellEnd"/>
      <w:r w:rsidRPr="00175D14">
        <w:rPr>
          <w:iCs/>
          <w:sz w:val="28"/>
          <w:szCs w:val="28"/>
        </w:rPr>
        <w:t xml:space="preserve"> Е. В., </w:t>
      </w:r>
      <w:proofErr w:type="spellStart"/>
      <w:r w:rsidRPr="00175D14">
        <w:rPr>
          <w:iCs/>
          <w:sz w:val="28"/>
          <w:szCs w:val="28"/>
        </w:rPr>
        <w:t>Речицкая</w:t>
      </w:r>
      <w:proofErr w:type="spellEnd"/>
      <w:r w:rsidRPr="00175D14">
        <w:rPr>
          <w:iCs/>
          <w:sz w:val="28"/>
          <w:szCs w:val="28"/>
        </w:rPr>
        <w:t xml:space="preserve"> Е. Е.</w:t>
      </w:r>
      <w:r w:rsidRPr="00175D14">
        <w:rPr>
          <w:sz w:val="28"/>
          <w:szCs w:val="28"/>
        </w:rPr>
        <w:t> Изучение готовности детей с нарушениями слуха к поступлению в школу // Учитель-дефектолог: Современные проблемы подготовки и совершенствования работы // Межвузовский сборник научных трудов МШИ им. В. И. Ленина. - 1990.</w:t>
      </w:r>
    </w:p>
    <w:p w:rsidR="00175D14" w:rsidRPr="00175D14" w:rsidRDefault="0003508D" w:rsidP="00175D1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proofErr w:type="spellStart"/>
        <w:r w:rsidR="00175D14" w:rsidRPr="00175D14">
          <w:rPr>
            <w:sz w:val="28"/>
            <w:szCs w:val="28"/>
          </w:rPr>
          <w:t>Речицкая</w:t>
        </w:r>
        <w:proofErr w:type="spellEnd"/>
        <w:r w:rsidR="00175D14" w:rsidRPr="00175D14">
          <w:rPr>
            <w:sz w:val="28"/>
            <w:szCs w:val="28"/>
          </w:rPr>
          <w:t xml:space="preserve"> Е.Г., </w:t>
        </w:r>
        <w:proofErr w:type="spellStart"/>
        <w:r w:rsidR="00175D14" w:rsidRPr="00175D14">
          <w:rPr>
            <w:sz w:val="28"/>
            <w:szCs w:val="28"/>
          </w:rPr>
          <w:t>Пархалина</w:t>
        </w:r>
        <w:proofErr w:type="spellEnd"/>
        <w:r w:rsidR="00175D14" w:rsidRPr="00175D14">
          <w:rPr>
            <w:sz w:val="28"/>
            <w:szCs w:val="28"/>
          </w:rPr>
          <w:t xml:space="preserve"> Е.В. Готовность слабослышащих дошкольников к обучению в школе: Учеб</w:t>
        </w:r>
        <w:proofErr w:type="gramStart"/>
        <w:r w:rsidR="00175D14" w:rsidRPr="00175D14">
          <w:rPr>
            <w:sz w:val="28"/>
            <w:szCs w:val="28"/>
          </w:rPr>
          <w:t>.</w:t>
        </w:r>
        <w:proofErr w:type="gramEnd"/>
        <w:r w:rsidR="00175D14" w:rsidRPr="00175D14">
          <w:rPr>
            <w:sz w:val="28"/>
            <w:szCs w:val="28"/>
          </w:rPr>
          <w:t xml:space="preserve"> </w:t>
        </w:r>
        <w:proofErr w:type="gramStart"/>
        <w:r w:rsidR="00175D14" w:rsidRPr="00175D14">
          <w:rPr>
            <w:sz w:val="28"/>
            <w:szCs w:val="28"/>
          </w:rPr>
          <w:t>п</w:t>
        </w:r>
        <w:proofErr w:type="gramEnd"/>
        <w:r w:rsidR="00175D14" w:rsidRPr="00175D14">
          <w:rPr>
            <w:sz w:val="28"/>
            <w:szCs w:val="28"/>
          </w:rPr>
          <w:t xml:space="preserve">особие для студ. </w:t>
        </w:r>
        <w:proofErr w:type="spellStart"/>
        <w:r w:rsidR="00175D14" w:rsidRPr="00175D14">
          <w:rPr>
            <w:sz w:val="28"/>
            <w:szCs w:val="28"/>
          </w:rPr>
          <w:t>высш</w:t>
        </w:r>
        <w:proofErr w:type="spellEnd"/>
        <w:r w:rsidR="00175D14" w:rsidRPr="00175D14">
          <w:rPr>
            <w:sz w:val="28"/>
            <w:szCs w:val="28"/>
          </w:rPr>
          <w:t>. учеб. заведений</w:t>
        </w:r>
      </w:hyperlink>
      <w:r w:rsidR="00175D14" w:rsidRPr="00175D14">
        <w:rPr>
          <w:sz w:val="28"/>
          <w:szCs w:val="28"/>
          <w:shd w:val="clear" w:color="auto" w:fill="FFFFFF"/>
        </w:rPr>
        <w:t xml:space="preserve">. -- М.: </w:t>
      </w:r>
      <w:proofErr w:type="spellStart"/>
      <w:r w:rsidR="00175D14" w:rsidRPr="00175D14">
        <w:rPr>
          <w:sz w:val="28"/>
          <w:szCs w:val="28"/>
          <w:shd w:val="clear" w:color="auto" w:fill="FFFFFF"/>
        </w:rPr>
        <w:t>Гуманит</w:t>
      </w:r>
      <w:proofErr w:type="spellEnd"/>
      <w:r w:rsidR="00175D14" w:rsidRPr="00175D14">
        <w:rPr>
          <w:sz w:val="28"/>
          <w:szCs w:val="28"/>
          <w:shd w:val="clear" w:color="auto" w:fill="FFFFFF"/>
        </w:rPr>
        <w:t>. изд. центр ВЛАДОС, 2000.</w:t>
      </w:r>
    </w:p>
    <w:sectPr w:rsidR="00175D14" w:rsidRPr="00175D14" w:rsidSect="00175D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62E"/>
    <w:multiLevelType w:val="multilevel"/>
    <w:tmpl w:val="3E66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95BE5"/>
    <w:multiLevelType w:val="hybridMultilevel"/>
    <w:tmpl w:val="39000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0BF2078"/>
    <w:multiLevelType w:val="hybridMultilevel"/>
    <w:tmpl w:val="17DA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2AC5"/>
    <w:multiLevelType w:val="hybridMultilevel"/>
    <w:tmpl w:val="3220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7021E"/>
    <w:multiLevelType w:val="hybridMultilevel"/>
    <w:tmpl w:val="E7207C8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C08494B"/>
    <w:multiLevelType w:val="hybridMultilevel"/>
    <w:tmpl w:val="157CB58E"/>
    <w:lvl w:ilvl="0" w:tplc="A6C8F52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53EC1F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1F56897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978E2D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1482CD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076474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096E74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064CB1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0A6D3C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>
    <w:nsid w:val="5C310355"/>
    <w:multiLevelType w:val="hybridMultilevel"/>
    <w:tmpl w:val="2556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E7989"/>
    <w:multiLevelType w:val="hybridMultilevel"/>
    <w:tmpl w:val="7E8AD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4F07F3"/>
    <w:multiLevelType w:val="hybridMultilevel"/>
    <w:tmpl w:val="B67AF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0BA"/>
    <w:rsid w:val="0003508D"/>
    <w:rsid w:val="000356EF"/>
    <w:rsid w:val="0006225C"/>
    <w:rsid w:val="00096AB7"/>
    <w:rsid w:val="00116C63"/>
    <w:rsid w:val="00175D14"/>
    <w:rsid w:val="00290507"/>
    <w:rsid w:val="00294037"/>
    <w:rsid w:val="002F1FAE"/>
    <w:rsid w:val="00381E66"/>
    <w:rsid w:val="003857E5"/>
    <w:rsid w:val="00415787"/>
    <w:rsid w:val="0041799B"/>
    <w:rsid w:val="004614E7"/>
    <w:rsid w:val="00464701"/>
    <w:rsid w:val="004665D0"/>
    <w:rsid w:val="004B7C5E"/>
    <w:rsid w:val="004F6978"/>
    <w:rsid w:val="00512A54"/>
    <w:rsid w:val="0056030A"/>
    <w:rsid w:val="005D4925"/>
    <w:rsid w:val="005E54A6"/>
    <w:rsid w:val="00611B0F"/>
    <w:rsid w:val="007C7A7C"/>
    <w:rsid w:val="00833595"/>
    <w:rsid w:val="0083434A"/>
    <w:rsid w:val="00887755"/>
    <w:rsid w:val="00911FAA"/>
    <w:rsid w:val="00A47C10"/>
    <w:rsid w:val="00A71DD9"/>
    <w:rsid w:val="00A73CDB"/>
    <w:rsid w:val="00B02FF6"/>
    <w:rsid w:val="00BB277D"/>
    <w:rsid w:val="00BF646F"/>
    <w:rsid w:val="00C51286"/>
    <w:rsid w:val="00CD4456"/>
    <w:rsid w:val="00D130C0"/>
    <w:rsid w:val="00D231EB"/>
    <w:rsid w:val="00D319AA"/>
    <w:rsid w:val="00D63BC0"/>
    <w:rsid w:val="00DC20BA"/>
    <w:rsid w:val="00E26728"/>
    <w:rsid w:val="00E35E8F"/>
    <w:rsid w:val="00E75BE4"/>
    <w:rsid w:val="00EC27E8"/>
    <w:rsid w:val="00EE1CA2"/>
    <w:rsid w:val="00F27A7D"/>
    <w:rsid w:val="00F9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FAE"/>
    <w:rPr>
      <w:b/>
      <w:bCs/>
    </w:rPr>
  </w:style>
  <w:style w:type="character" w:styleId="a5">
    <w:name w:val="Hyperlink"/>
    <w:basedOn w:val="a0"/>
    <w:uiPriority w:val="99"/>
    <w:semiHidden/>
    <w:unhideWhenUsed/>
    <w:rsid w:val="002F1F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6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622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98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lib.ru/Books/5/0083/5_0083-1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lib.ru/Books/3/0273/3_0273-1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D60D-8746-485E-99FD-10AEBF76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19</cp:revision>
  <dcterms:created xsi:type="dcterms:W3CDTF">2018-11-11T04:29:00Z</dcterms:created>
  <dcterms:modified xsi:type="dcterms:W3CDTF">2019-09-23T02:12:00Z</dcterms:modified>
</cp:coreProperties>
</file>