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A" w:rsidRPr="0058643A" w:rsidRDefault="00CE48DA" w:rsidP="0058643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61C3">
        <w:rPr>
          <w:rFonts w:ascii="Times New Roman" w:hAnsi="Times New Roman"/>
          <w:b/>
          <w:bCs/>
          <w:color w:val="000000"/>
          <w:sz w:val="28"/>
          <w:szCs w:val="28"/>
        </w:rPr>
        <w:t>Психолог</w:t>
      </w:r>
      <w:r w:rsidR="004B4FDA">
        <w:rPr>
          <w:rFonts w:ascii="Times New Roman" w:hAnsi="Times New Roman"/>
          <w:b/>
          <w:bCs/>
          <w:color w:val="000000"/>
          <w:sz w:val="28"/>
          <w:szCs w:val="28"/>
        </w:rPr>
        <w:t xml:space="preserve">о-педагогическое </w:t>
      </w:r>
      <w:r w:rsidR="00D762FE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профессиональное самоопределение</w:t>
      </w:r>
      <w:r w:rsidRPr="00F261C3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учащихся</w:t>
      </w:r>
      <w:r w:rsidR="0058643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8643A" w:rsidRPr="00B36664" w:rsidRDefault="0058643A" w:rsidP="0058643A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66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Современный мир профессий огромен, разнообразен, а также расширяется и изменяется год от года. В связи с этим в данных условиях существует необходимость правильного, объективного, обоснованного и в данный момент времени нужного обществу выбора профессии.</w:t>
      </w:r>
    </w:p>
    <w:p w:rsidR="0058643A" w:rsidRDefault="0058643A" w:rsidP="0058643A">
      <w:pPr>
        <w:spacing w:after="0" w:line="36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6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этом родители чаще всего не учитывают способности, личностные качества ребенка в подавляющем количестве случаев. Например, родители </w:t>
      </w:r>
      <w:proofErr w:type="gramStart"/>
      <w:r w:rsidRPr="00586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говорят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86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«Пойдешь учиться на бухгалтера, потому что я так сказал/сказала», тем самым снижая собственную тревогу за будущее своего ребенка, не вверяя ответственность за выбор профессии самому ребенку. Таким образом, это своеобразная пилюля для научения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изни своего уже выросшего дитя</w:t>
      </w:r>
      <w:r w:rsidRPr="00586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пусть и не всегда верная.</w:t>
      </w:r>
    </w:p>
    <w:p w:rsidR="0058643A" w:rsidRPr="0058643A" w:rsidRDefault="0058643A" w:rsidP="0058643A">
      <w:pPr>
        <w:shd w:val="clear" w:color="auto" w:fill="FFFFFF"/>
        <w:spacing w:after="225" w:line="240" w:lineRule="auto"/>
        <w:rPr>
          <w:rFonts w:ascii="Times New Roman" w:hAnsi="Times New Roman"/>
          <w:color w:val="000000"/>
          <w:sz w:val="24"/>
          <w:szCs w:val="24"/>
        </w:rPr>
      </w:pPr>
      <w:r w:rsidRPr="0058643A">
        <w:rPr>
          <w:rFonts w:ascii="Times New Roman" w:hAnsi="Times New Roman"/>
          <w:b/>
          <w:bCs/>
          <w:color w:val="000000"/>
          <w:sz w:val="24"/>
          <w:szCs w:val="24"/>
        </w:rPr>
        <w:t>Что же такое профориентация?</w:t>
      </w:r>
    </w:p>
    <w:p w:rsidR="0058643A" w:rsidRPr="0058643A" w:rsidRDefault="0058643A" w:rsidP="0058643A">
      <w:pPr>
        <w:shd w:val="clear" w:color="auto" w:fill="FFFFFF"/>
        <w:spacing w:after="225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8643A">
        <w:rPr>
          <w:rFonts w:ascii="Times New Roman" w:hAnsi="Times New Roman"/>
          <w:b/>
          <w:i/>
          <w:color w:val="000000"/>
          <w:sz w:val="24"/>
          <w:szCs w:val="24"/>
        </w:rPr>
        <w:t>Начнем с того, что профессиональная ориентация (профориентация) широко разрабатывается в области психологии труда, несмотря на то, что является основным направлением деятельности школьного психолога.</w:t>
      </w:r>
    </w:p>
    <w:p w:rsidR="00CE48DA" w:rsidRPr="0058643A" w:rsidRDefault="00CE48DA" w:rsidP="0058643A">
      <w:pPr>
        <w:shd w:val="clear" w:color="auto" w:fill="FFFFFF"/>
        <w:spacing w:after="225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8643A">
        <w:rPr>
          <w:rFonts w:ascii="Times New Roman" w:hAnsi="Times New Roman"/>
          <w:b/>
          <w:i/>
          <w:iCs/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CE48DA" w:rsidRPr="0058643A" w:rsidRDefault="00CE48DA" w:rsidP="0058643A">
      <w:pPr>
        <w:pStyle w:val="a3"/>
        <w:spacing w:before="0" w:beforeAutospacing="0" w:after="0" w:afterAutospacing="0" w:line="360" w:lineRule="auto"/>
        <w:ind w:firstLine="567"/>
      </w:pPr>
      <w:r w:rsidRPr="0058643A">
        <w:t xml:space="preserve">Психолого-педагогическое сопровождение – это интегративная психолого-педагогическая технология, включающая целостную, открытую систему диагностических, развивающих, коррекционных и педагогических средств, направленных на стимуляцию взросления (личностного развития) учащихся, в том числе и в аспекте профессионального самоопределения, и оказания </w:t>
      </w:r>
      <w:proofErr w:type="spellStart"/>
      <w:r w:rsidRPr="0058643A">
        <w:t>социо</w:t>
      </w:r>
      <w:proofErr w:type="spellEnd"/>
      <w:r w:rsidRPr="0058643A">
        <w:t>-психолого-педагогических услуг по индивидуальным запросам учащихся, родителей, педагогов. Сопроводить учащегося – значит оказать ему в той или иной форме помощь: прямую, непосредственную или опосредованную; педагогическую, психологическую или социальную; индивидуальную, групповую или общую.</w:t>
      </w:r>
    </w:p>
    <w:p w:rsidR="003C03BE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>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</w:t>
      </w:r>
      <w:r w:rsidR="003C03BE">
        <w:rPr>
          <w:rFonts w:ascii="Times New Roman" w:hAnsi="Times New Roman"/>
          <w:color w:val="000000"/>
          <w:sz w:val="24"/>
          <w:szCs w:val="24"/>
        </w:rPr>
        <w:t>ежи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lastRenderedPageBreak/>
        <w:t>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</w:t>
      </w:r>
      <w:r w:rsidR="00F261C3">
        <w:rPr>
          <w:rFonts w:ascii="Times New Roman" w:hAnsi="Times New Roman"/>
          <w:color w:val="000000"/>
          <w:sz w:val="24"/>
          <w:szCs w:val="24"/>
        </w:rPr>
        <w:t>ьные и профессиональные планы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саморазвиваться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на протяжении всей жизни.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>Поэтому профориентация молодежи по своей сути является не только проблемой педагогической, но и общественной.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</w:t>
      </w:r>
      <w:r w:rsidR="003C03BE">
        <w:rPr>
          <w:rFonts w:ascii="Times New Roman" w:hAnsi="Times New Roman"/>
          <w:color w:val="000000"/>
          <w:sz w:val="24"/>
          <w:szCs w:val="24"/>
        </w:rPr>
        <w:t>уре.</w:t>
      </w:r>
      <w:r w:rsidRPr="006F3635">
        <w:rPr>
          <w:rFonts w:ascii="Times New Roman" w:hAnsi="Times New Roman"/>
          <w:color w:val="000000"/>
          <w:sz w:val="24"/>
          <w:szCs w:val="24"/>
        </w:rPr>
        <w:br/>
        <w:t xml:space="preserve">В связи с этим огромное внимание в школе необходимо уделять проведению целенаправленной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работе среди молодежи и школьников, которая должна опираться на глубокое знание всей системы основных компонентов, определяющих формирование потребностей, профессиональных намерений и готовности личности к труду.</w:t>
      </w:r>
    </w:p>
    <w:p w:rsidR="00CE48DA" w:rsidRPr="006F3635" w:rsidRDefault="00CE48DA" w:rsidP="006B23D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Сегодня профессиональной ориентации отводится новая роль – это необходимость создания условий для психолого-педагогической поддержки молодежи в ее 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 В связи с этим существенно возрастает значение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подготовки и профильного обучения, где профессиональная ориентация является одним из важных ко</w:t>
      </w:r>
      <w:r w:rsidR="00F261C3">
        <w:rPr>
          <w:rFonts w:ascii="Times New Roman" w:hAnsi="Times New Roman"/>
          <w:color w:val="000000"/>
          <w:sz w:val="24"/>
          <w:szCs w:val="24"/>
        </w:rPr>
        <w:t>мпонентов.</w:t>
      </w:r>
      <w:r w:rsidR="00F261C3">
        <w:rPr>
          <w:rFonts w:ascii="Times New Roman" w:hAnsi="Times New Roman"/>
          <w:color w:val="000000"/>
          <w:sz w:val="24"/>
          <w:szCs w:val="24"/>
        </w:rPr>
        <w:br/>
        <w:t xml:space="preserve">Реализация </w:t>
      </w:r>
      <w:r w:rsidRPr="006F3635">
        <w:rPr>
          <w:rFonts w:ascii="Times New Roman" w:hAnsi="Times New Roman"/>
          <w:color w:val="000000"/>
          <w:sz w:val="24"/>
          <w:szCs w:val="24"/>
        </w:rPr>
        <w:t>профильного обучения</w:t>
      </w:r>
      <w:r w:rsidR="00F261C3">
        <w:rPr>
          <w:rFonts w:ascii="Times New Roman" w:hAnsi="Times New Roman"/>
          <w:color w:val="000000"/>
          <w:sz w:val="24"/>
          <w:szCs w:val="24"/>
        </w:rPr>
        <w:t xml:space="preserve"> в образовательных учреждениях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 актуализирует проблему профессионального самоопределения старшеклассников, однако современное профильное обучение еще традиционно ориентировано на внутрисистемные образовательные задачи,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предпрофильная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подготовка имеет низ</w:t>
      </w:r>
      <w:r w:rsidR="00F261C3">
        <w:rPr>
          <w:rFonts w:ascii="Times New Roman" w:hAnsi="Times New Roman"/>
          <w:color w:val="000000"/>
          <w:sz w:val="24"/>
          <w:szCs w:val="24"/>
        </w:rPr>
        <w:t xml:space="preserve">кий </w:t>
      </w:r>
      <w:proofErr w:type="spellStart"/>
      <w:r w:rsidR="00F261C3">
        <w:rPr>
          <w:rFonts w:ascii="Times New Roman" w:hAnsi="Times New Roman"/>
          <w:color w:val="000000"/>
          <w:sz w:val="24"/>
          <w:szCs w:val="24"/>
        </w:rPr>
        <w:t>профориентационный</w:t>
      </w:r>
      <w:proofErr w:type="spellEnd"/>
      <w:r w:rsidR="00F261C3">
        <w:rPr>
          <w:rFonts w:ascii="Times New Roman" w:hAnsi="Times New Roman"/>
          <w:color w:val="000000"/>
          <w:sz w:val="24"/>
          <w:szCs w:val="24"/>
        </w:rPr>
        <w:t xml:space="preserve"> характер. 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В результате школьники оказываются слабо информированными в сложном мире профессий, и часто их выбор является необоснованным, неадекватным и случайным, а проектирование собственной профессиональной карьеры происходит под влиянием широкого спектра различных факторов: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Будущая профессия, которая уже окончательно выбрана для себя </w:t>
      </w:r>
    </w:p>
    <w:p w:rsidR="00F261C3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Желание продолжить обучение в конкретном профессиональном учебном заведении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Профессии родителей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Художественная литература, кино- и видеофильмы, СМИ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Школьные предметы, которыми бы хотелось углубленно заниматься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Собственный практический опыт профессиональной работы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Примеры и опыт друзей, знакомых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Советы родителей или других родственников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Рекомендации учителей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Уверенность в своих способностях и профессионально важных качествах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Профильное образование в 10-11-х классах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Интуитивное принятие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Все это неважно, так как всё определяет случай решений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Выбор пока не сделан, возможно, будет сделан после окончания школы </w:t>
      </w:r>
    </w:p>
    <w:p w:rsidR="00CE48DA" w:rsidRPr="006F3635" w:rsidRDefault="00CE48DA" w:rsidP="006B23D6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>Престиж профессии в обществе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>Сегодня в мире существует около 7000 профессий, но среди выпускников школ из года в год популярностью пользуются только несколько десятков из них (экономист, юрист, программист). В большинстве случаев молодой человек выбирает профессию не потому, что его привлекает содержание деятельности, а скорее выбирает определенный образ жизни, где профессия лишь средство для определенного престижа и популярности в обществе.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>Выбор профиля обучения и выбор професс</w:t>
      </w:r>
      <w:r w:rsidR="00F261C3">
        <w:rPr>
          <w:rFonts w:ascii="Times New Roman" w:hAnsi="Times New Roman"/>
          <w:color w:val="000000"/>
          <w:sz w:val="24"/>
          <w:szCs w:val="24"/>
        </w:rPr>
        <w:t xml:space="preserve">ии взаимообусловлены, поэтому </w:t>
      </w:r>
      <w:proofErr w:type="spellStart"/>
      <w:r w:rsidR="00F261C3">
        <w:rPr>
          <w:rFonts w:ascii="Times New Roman" w:hAnsi="Times New Roman"/>
          <w:color w:val="000000"/>
          <w:sz w:val="24"/>
          <w:szCs w:val="24"/>
        </w:rPr>
        <w:t>пред</w:t>
      </w:r>
      <w:r w:rsidRPr="006F3635">
        <w:rPr>
          <w:rFonts w:ascii="Times New Roman" w:hAnsi="Times New Roman"/>
          <w:color w:val="000000"/>
          <w:sz w:val="24"/>
          <w:szCs w:val="24"/>
        </w:rPr>
        <w:t>профильная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подготовка и должна иметь </w:t>
      </w:r>
      <w:proofErr w:type="spellStart"/>
      <w:r w:rsidRPr="006F3635">
        <w:rPr>
          <w:rFonts w:ascii="Times New Roman" w:hAnsi="Times New Roman"/>
          <w:b/>
          <w:bCs/>
          <w:color w:val="000000"/>
          <w:sz w:val="24"/>
          <w:szCs w:val="24"/>
        </w:rPr>
        <w:t>профориентационный</w:t>
      </w:r>
      <w:proofErr w:type="spellEnd"/>
      <w:r w:rsidRPr="006F3635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характер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, чтобы помочь каждому ученику осознанно построить свою индивидуальную траекторию развития в условиях самостоятельного выбора профиля обучения и сферы будущей профессиональной деятельности. На современном этапе развития система профориентации призвана обеспечить координацию действий государственных органов, школы, семьи, органов профессионально-технического, среднего специального, высшего образования и других социальных институтов, участвующих в ее осуществлении, непрерывное и своевременное решение организационно-управленческих вопросов, связанных с профориентацией, комплексное проектирование воздействий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профориентационного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характера на личность школьника с учетом социально-экономического прогноза. Подготовка к выбору профессии важна еще и потому, что она является неотъемлемой частью разностороннего развития личности, и ее следует рассматривать в единстве и взаимодействии с нравственным, трудовым, интеллектуальным, политическим, эстетическим и физическим совершенствованием личности, то есть со всей системой учебно-воспитательного процесса. Таким образом, профориентация является важным компонентом как в развитии каждого человека, так и в функционировании общества в целом.</w:t>
      </w:r>
    </w:p>
    <w:p w:rsidR="00F261C3" w:rsidRDefault="00F261C3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</w:rPr>
      </w:pPr>
    </w:p>
    <w:p w:rsidR="003C03BE" w:rsidRDefault="003C03BE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</w:rPr>
      </w:pPr>
    </w:p>
    <w:p w:rsidR="003C03BE" w:rsidRDefault="003C03BE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</w:rPr>
      </w:pPr>
    </w:p>
    <w:p w:rsidR="00416688" w:rsidRDefault="00416688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</w:rPr>
      </w:pPr>
    </w:p>
    <w:p w:rsidR="00CE48DA" w:rsidRPr="006F3635" w:rsidRDefault="00CE48DA" w:rsidP="00416688">
      <w:pPr>
        <w:pStyle w:val="a3"/>
        <w:spacing w:before="0" w:beforeAutospacing="0" w:after="0" w:afterAutospacing="0" w:line="360" w:lineRule="auto"/>
        <w:jc w:val="both"/>
      </w:pPr>
      <w:r w:rsidRPr="006F3635">
        <w:rPr>
          <w:rStyle w:val="a4"/>
        </w:rPr>
        <w:t>Цели:</w:t>
      </w:r>
    </w:p>
    <w:p w:rsidR="00CE48DA" w:rsidRPr="006F3635" w:rsidRDefault="00CE48DA" w:rsidP="006F36D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оказания </w:t>
      </w:r>
      <w:proofErr w:type="spellStart"/>
      <w:r w:rsidRPr="006F363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 </w:t>
      </w:r>
    </w:p>
    <w:p w:rsidR="00CE48DA" w:rsidRPr="006F3635" w:rsidRDefault="00CE48DA" w:rsidP="006F36DE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</w:pPr>
      <w:r w:rsidRPr="006F3635">
        <w:rPr>
          <w:rStyle w:val="a4"/>
        </w:rPr>
        <w:t xml:space="preserve">Задачи: </w:t>
      </w:r>
    </w:p>
    <w:p w:rsidR="00CE48DA" w:rsidRPr="006F3635" w:rsidRDefault="00CE48DA" w:rsidP="006F36D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оказание </w:t>
      </w:r>
      <w:proofErr w:type="spellStart"/>
      <w:r w:rsidRPr="006F3635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6F3635">
        <w:rPr>
          <w:rFonts w:ascii="Times New Roman" w:hAnsi="Times New Roman"/>
          <w:color w:val="000000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деятельности; </w:t>
      </w:r>
    </w:p>
    <w:p w:rsidR="00CE48DA" w:rsidRPr="006F3635" w:rsidRDefault="00CE48DA" w:rsidP="006F36D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color w:val="000000"/>
          <w:sz w:val="24"/>
          <w:szCs w:val="24"/>
        </w:rPr>
        <w:t xml:space="preserve">получение диагностических данных о предпочтениях, склонностях и </w:t>
      </w:r>
      <w:proofErr w:type="gramStart"/>
      <w:r w:rsidRPr="006F3635">
        <w:rPr>
          <w:rFonts w:ascii="Times New Roman" w:hAnsi="Times New Roman"/>
          <w:color w:val="000000"/>
          <w:sz w:val="24"/>
          <w:szCs w:val="24"/>
        </w:rPr>
        <w:t>возможностях</w:t>
      </w:r>
      <w:proofErr w:type="gramEnd"/>
      <w:r w:rsidRPr="006F3635">
        <w:rPr>
          <w:rFonts w:ascii="Times New Roman" w:hAnsi="Times New Roman"/>
          <w:color w:val="000000"/>
          <w:sz w:val="24"/>
          <w:szCs w:val="24"/>
        </w:rPr>
        <w:t xml:space="preserve"> учащихся для осознанного определения профиля обучения; </w:t>
      </w:r>
    </w:p>
    <w:p w:rsidR="00CE48DA" w:rsidRPr="006F3635" w:rsidRDefault="00CE48DA" w:rsidP="006F36D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обеспечение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курсов и в воспитательной работе; </w:t>
      </w:r>
    </w:p>
    <w:p w:rsidR="00CE48DA" w:rsidRPr="006F3635" w:rsidRDefault="00CE48DA" w:rsidP="006F36D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дополнительная поддержка некоторых групп школьников, у которых легко спрогнозировать сложности трудоустройства – учащихся коррекционных классов и школ и др.; </w:t>
      </w:r>
    </w:p>
    <w:p w:rsidR="00CE48DA" w:rsidRPr="006F3635" w:rsidRDefault="00CE48DA" w:rsidP="006F36DE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города, региона. 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F3635">
        <w:rPr>
          <w:color w:val="000000"/>
        </w:rPr>
        <w:t>В профориентации, являющейся комплексной проблемой, выделяют экономический, социальный, психологический, медико-физиологический аспекты.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</w:pPr>
      <w:r w:rsidRPr="006F3635">
        <w:rPr>
          <w:b/>
          <w:i/>
          <w:iCs/>
        </w:rPr>
        <w:t>Социальный аспект</w:t>
      </w:r>
      <w:r w:rsidRPr="006F3635">
        <w:t xml:space="preserve"> заключается в формировании ценностных ориентации молодежи в профессиональном самоопределении, где делается акцент на изучении требований к квалификации работника той или иной сферы. </w:t>
      </w:r>
      <w:r w:rsidRPr="006F3635">
        <w:rPr>
          <w:bCs/>
          <w:iCs/>
          <w:color w:val="000000"/>
        </w:rPr>
        <w:t>Также социальный аспект</w:t>
      </w:r>
      <w:r w:rsidRPr="006F3635">
        <w:rPr>
          <w:color w:val="000000"/>
        </w:rPr>
        <w:t xml:space="preserve"> профориентации связан с выявлением общественного мнения, касающегося популярности, привлекательности, престижа различных профессий в глазах молодежи и других возрастных категорий, удовлетворенностью (неудовлетворенностью) работой, выбранной профессией.</w:t>
      </w:r>
      <w:r w:rsidRPr="006F3635">
        <w:rPr>
          <w:i/>
          <w:iCs/>
        </w:rPr>
        <w:t xml:space="preserve"> 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F3635">
        <w:rPr>
          <w:b/>
          <w:i/>
          <w:iCs/>
        </w:rPr>
        <w:t>Экономический аспект</w:t>
      </w:r>
      <w:r w:rsidRPr="006F3635"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</w:pPr>
      <w:r w:rsidRPr="006F3635">
        <w:rPr>
          <w:b/>
          <w:i/>
          <w:iCs/>
        </w:rPr>
        <w:lastRenderedPageBreak/>
        <w:t>Психологический аспект</w:t>
      </w:r>
      <w:r w:rsidRPr="006F3635"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:rsidR="00CE48DA" w:rsidRPr="006F3635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F3635">
        <w:rPr>
          <w:b/>
          <w:bCs/>
          <w:i/>
          <w:iCs/>
          <w:color w:val="000000"/>
        </w:rPr>
        <w:t>Педагогический аспект</w:t>
      </w:r>
      <w:r w:rsidRPr="006F3635">
        <w:rPr>
          <w:color w:val="000000"/>
        </w:rPr>
        <w:t xml:space="preserve"> профориентации предполагает поиск решения воспитательных задач, путей и методов ее проведения.</w:t>
      </w:r>
    </w:p>
    <w:p w:rsidR="00CE48DA" w:rsidRDefault="00CE48DA" w:rsidP="006F36D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6F3635">
        <w:rPr>
          <w:i/>
          <w:iCs/>
        </w:rPr>
        <w:t xml:space="preserve"> </w:t>
      </w:r>
      <w:r w:rsidRPr="006F3635">
        <w:rPr>
          <w:b/>
          <w:i/>
          <w:color w:val="000000"/>
        </w:rPr>
        <w:t>Медико-физиологический аспект</w:t>
      </w:r>
      <w:r w:rsidRPr="006F3635">
        <w:rPr>
          <w:color w:val="000000"/>
        </w:rPr>
        <w:t xml:space="preserve"> профориентации связан с определением психофизиологических особенностей человека, состояния его здоровья, позволяющим выполнять определенную профессиональную деятельность.</w:t>
      </w:r>
    </w:p>
    <w:p w:rsidR="00CE48DA" w:rsidRPr="00B152E9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52E9">
        <w:rPr>
          <w:rFonts w:ascii="Times New Roman" w:hAnsi="Times New Roman"/>
          <w:sz w:val="24"/>
          <w:szCs w:val="24"/>
        </w:rPr>
        <w:t xml:space="preserve">Многофакторный характер профессиональной ориентации предполагает координацию деятельности всех подразделений школы, родителей, внешкольных учреждений и общественности. В общешкольном плане необходимо предусмотреть специальный раздел о профессиональной ориентации, в котором должны быть отражены общешкольные мероприятия всего педагогического коллектива школы, работа </w:t>
      </w:r>
      <w:r>
        <w:rPr>
          <w:rFonts w:ascii="Times New Roman" w:hAnsi="Times New Roman"/>
          <w:sz w:val="24"/>
          <w:szCs w:val="24"/>
        </w:rPr>
        <w:t xml:space="preserve">педагога-психолога, социального педагога, </w:t>
      </w:r>
      <w:r w:rsidRPr="00B152E9">
        <w:rPr>
          <w:rFonts w:ascii="Times New Roman" w:hAnsi="Times New Roman"/>
          <w:sz w:val="24"/>
          <w:szCs w:val="24"/>
        </w:rPr>
        <w:t>медработников и библиотекаря, ученических объединений, родителей и общественности.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E9">
        <w:rPr>
          <w:rFonts w:ascii="Times New Roman" w:hAnsi="Times New Roman"/>
          <w:sz w:val="24"/>
          <w:szCs w:val="24"/>
        </w:rPr>
        <w:t xml:space="preserve">В планах классных руководителей, специалистов социально-педагогической и психологической службы общеобразовательных учреждений должны быть предусмотрены мероприятия по оказанию помощи учащимся </w:t>
      </w:r>
      <w:r>
        <w:rPr>
          <w:rFonts w:ascii="Times New Roman" w:hAnsi="Times New Roman"/>
          <w:sz w:val="24"/>
          <w:szCs w:val="24"/>
        </w:rPr>
        <w:t>в профессиональном самоопределении</w:t>
      </w:r>
      <w:r w:rsidRPr="00B152E9">
        <w:rPr>
          <w:rFonts w:ascii="Times New Roman" w:hAnsi="Times New Roman"/>
          <w:sz w:val="24"/>
          <w:szCs w:val="24"/>
        </w:rPr>
        <w:t xml:space="preserve">. Классным руководителям необходимо скоординировать планы учебно-воспитательной работы с нормативными основами </w:t>
      </w:r>
      <w:proofErr w:type="spellStart"/>
      <w:r w:rsidRPr="00B152E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152E9">
        <w:rPr>
          <w:rFonts w:ascii="Times New Roman" w:hAnsi="Times New Roman"/>
          <w:sz w:val="24"/>
          <w:szCs w:val="24"/>
        </w:rPr>
        <w:t xml:space="preserve"> работы. Учителям-предметникам рекомендуется </w:t>
      </w:r>
      <w:r w:rsidR="00F261C3">
        <w:rPr>
          <w:rFonts w:ascii="Times New Roman" w:hAnsi="Times New Roman"/>
          <w:sz w:val="24"/>
          <w:szCs w:val="24"/>
        </w:rPr>
        <w:t>подбор материалов связанных с профориентацией школьников, с указанием</w:t>
      </w:r>
      <w:r w:rsidRPr="00B152E9">
        <w:rPr>
          <w:rFonts w:ascii="Times New Roman" w:hAnsi="Times New Roman"/>
          <w:sz w:val="24"/>
          <w:szCs w:val="24"/>
        </w:rPr>
        <w:t xml:space="preserve"> разде</w:t>
      </w:r>
      <w:r w:rsidR="00F261C3">
        <w:rPr>
          <w:rFonts w:ascii="Times New Roman" w:hAnsi="Times New Roman"/>
          <w:sz w:val="24"/>
          <w:szCs w:val="24"/>
        </w:rPr>
        <w:t>лов и тем</w:t>
      </w:r>
      <w:r w:rsidRPr="00B152E9">
        <w:rPr>
          <w:rFonts w:ascii="Times New Roman" w:hAnsi="Times New Roman"/>
          <w:sz w:val="24"/>
          <w:szCs w:val="24"/>
        </w:rPr>
        <w:t xml:space="preserve">, в которых учащиеся могут получить информацию об интересующих их профессиях, приобрести необходимые умения и навыки. Возможна и интеграция информации по всем предметам применительно к конкретным профессиям и специальностям. </w:t>
      </w:r>
    </w:p>
    <w:p w:rsidR="0027423D" w:rsidRDefault="00416688" w:rsidP="004166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7423D" w:rsidRPr="006F3635">
        <w:rPr>
          <w:rFonts w:ascii="Times New Roman" w:hAnsi="Times New Roman"/>
          <w:b/>
          <w:sz w:val="24"/>
          <w:szCs w:val="24"/>
        </w:rPr>
        <w:t>Профессиональное воспитание</w:t>
      </w:r>
      <w:r w:rsidR="0027423D" w:rsidRPr="006F3635">
        <w:rPr>
          <w:rFonts w:ascii="Times New Roman" w:hAnsi="Times New Roman"/>
          <w:sz w:val="24"/>
          <w:szCs w:val="24"/>
        </w:rPr>
        <w:t xml:space="preserve"> –  система мер по формированию профессиональных интересов и развитию склонностей и способностей обучающихся через вовлечение их в разнообразные виды </w:t>
      </w:r>
      <w:proofErr w:type="spellStart"/>
      <w:r w:rsidR="0027423D" w:rsidRPr="006F3635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27423D" w:rsidRPr="006F3635">
        <w:rPr>
          <w:rFonts w:ascii="Times New Roman" w:hAnsi="Times New Roman"/>
          <w:sz w:val="24"/>
          <w:szCs w:val="24"/>
        </w:rPr>
        <w:t xml:space="preserve"> общественно-полезной деятельности, стимулирование их познавательных возможностей, самопознания, </w:t>
      </w:r>
      <w:proofErr w:type="gramStart"/>
      <w:r w:rsidR="0027423D" w:rsidRPr="006F3635">
        <w:rPr>
          <w:rFonts w:ascii="Times New Roman" w:hAnsi="Times New Roman"/>
          <w:sz w:val="24"/>
          <w:szCs w:val="24"/>
        </w:rPr>
        <w:t>саморазвития  и</w:t>
      </w:r>
      <w:proofErr w:type="gramEnd"/>
      <w:r w:rsidR="0027423D" w:rsidRPr="006F3635">
        <w:rPr>
          <w:rFonts w:ascii="Times New Roman" w:hAnsi="Times New Roman"/>
          <w:sz w:val="24"/>
          <w:szCs w:val="24"/>
        </w:rPr>
        <w:t xml:space="preserve"> самовоспитания. </w:t>
      </w:r>
    </w:p>
    <w:p w:rsidR="0027423D" w:rsidRPr="00061A1C" w:rsidRDefault="0027423D" w:rsidP="006F36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Для того чтобы правильно построить работу по профессиональному воспитанию необходимо четко представлять, какие задачи стоят перед педагогом. К основным задачам профессионального воспитания и психологической подготовки к выбору профессии следует отнести: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формирование внутренней потребности в правильном выборе профессии и понимания значения для человека правильного выбора профессии;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lastRenderedPageBreak/>
        <w:t>формирование потребности занять внутреннюю позицию взрослого человека, осознать себя в качестве члена общества, определить себя в мире, свое место и назначение в жизни;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воспитание равного уважения к различным видам труда;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формирование устойчивых профессиональных интересов, намерений и перспектив;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формирование психологии трудящегося человека (потребность в труде, владение трудовыми умениями и навыками, позволяющими включиться в производственную деятельность, осуществляя ее на творческих началах);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воспитание чувства долга перед будущей профессией;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формирование готовности к самоотдаче при реализации жизненных целей;</w:t>
      </w:r>
    </w:p>
    <w:p w:rsidR="0027423D" w:rsidRPr="00061A1C" w:rsidRDefault="0027423D" w:rsidP="006B23D6">
      <w:pPr>
        <w:pStyle w:val="a7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1A1C">
        <w:rPr>
          <w:rFonts w:ascii="Times New Roman" w:hAnsi="Times New Roman"/>
          <w:sz w:val="24"/>
          <w:szCs w:val="24"/>
        </w:rPr>
        <w:t>выработка общественно значимых мотивов выбора профессии.</w:t>
      </w:r>
    </w:p>
    <w:p w:rsidR="0027423D" w:rsidRPr="006F3635" w:rsidRDefault="0027423D" w:rsidP="006F36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i/>
          <w:iCs/>
          <w:sz w:val="24"/>
          <w:szCs w:val="24"/>
        </w:rPr>
        <w:t xml:space="preserve">Все формы профессионального воспитания </w:t>
      </w:r>
      <w:r w:rsidRPr="006F3635">
        <w:rPr>
          <w:rFonts w:ascii="Times New Roman" w:hAnsi="Times New Roman"/>
          <w:sz w:val="24"/>
          <w:szCs w:val="24"/>
        </w:rPr>
        <w:t>можно объединить в три группы: индивидуальные, групповые, массовые.</w:t>
      </w:r>
    </w:p>
    <w:p w:rsidR="0027423D" w:rsidRPr="006F3635" w:rsidRDefault="0027423D" w:rsidP="006F36D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46EA0">
        <w:rPr>
          <w:rFonts w:ascii="Times New Roman" w:hAnsi="Times New Roman"/>
          <w:b/>
          <w:iCs/>
          <w:sz w:val="24"/>
          <w:szCs w:val="24"/>
        </w:rPr>
        <w:t>Методы</w:t>
      </w:r>
      <w:r w:rsidRPr="00C46EA0">
        <w:rPr>
          <w:rFonts w:ascii="Times New Roman" w:hAnsi="Times New Roman"/>
          <w:b/>
          <w:sz w:val="24"/>
          <w:szCs w:val="24"/>
        </w:rPr>
        <w:t xml:space="preserve"> </w:t>
      </w:r>
      <w:r w:rsidRPr="006F3635">
        <w:rPr>
          <w:rFonts w:ascii="Times New Roman" w:hAnsi="Times New Roman"/>
          <w:sz w:val="24"/>
          <w:szCs w:val="24"/>
        </w:rPr>
        <w:t xml:space="preserve">профессионального воспитания можно также объединить в три группы: методы формирования сознания личности; методы организации деятельности и формирования </w:t>
      </w:r>
      <w:proofErr w:type="gramStart"/>
      <w:r w:rsidRPr="006F3635">
        <w:rPr>
          <w:rFonts w:ascii="Times New Roman" w:hAnsi="Times New Roman"/>
          <w:sz w:val="24"/>
          <w:szCs w:val="24"/>
        </w:rPr>
        <w:t>опыта  общественного</w:t>
      </w:r>
      <w:proofErr w:type="gramEnd"/>
      <w:r w:rsidRPr="006F3635">
        <w:rPr>
          <w:rFonts w:ascii="Times New Roman" w:hAnsi="Times New Roman"/>
          <w:sz w:val="24"/>
          <w:szCs w:val="24"/>
        </w:rPr>
        <w:t xml:space="preserve"> поведения; методы стимулирования поведения и деятельности.</w:t>
      </w:r>
    </w:p>
    <w:p w:rsidR="00CE48DA" w:rsidRPr="00416688" w:rsidRDefault="0027423D" w:rsidP="0041668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EA0">
        <w:rPr>
          <w:rFonts w:ascii="Times New Roman" w:hAnsi="Times New Roman"/>
          <w:b/>
          <w:sz w:val="24"/>
          <w:szCs w:val="24"/>
        </w:rPr>
        <w:t>Формы: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6F3635">
        <w:rPr>
          <w:rFonts w:ascii="Times New Roman" w:hAnsi="Times New Roman"/>
          <w:sz w:val="24"/>
          <w:szCs w:val="24"/>
        </w:rPr>
        <w:t xml:space="preserve">ематические родительские собрания, педагогические советы, семинары, предметные и познавательно-развивающие кружки, спецкурсы, элективные и факультативные занятия, </w:t>
      </w:r>
      <w:proofErr w:type="spellStart"/>
      <w:r w:rsidRPr="006F363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мероприятия муниципального уровня (</w:t>
      </w:r>
      <w:r>
        <w:rPr>
          <w:rFonts w:ascii="Times New Roman" w:hAnsi="Times New Roman"/>
          <w:sz w:val="24"/>
          <w:szCs w:val="24"/>
        </w:rPr>
        <w:t xml:space="preserve">например, </w:t>
      </w:r>
      <w:r w:rsidRPr="006F3635">
        <w:rPr>
          <w:rFonts w:ascii="Times New Roman" w:hAnsi="Times New Roman"/>
          <w:sz w:val="24"/>
          <w:szCs w:val="24"/>
        </w:rPr>
        <w:t xml:space="preserve">Ученик года, Школа сотрудничества «Профиль», конкурсы юных художников, журналистов, фотовыставки и т.д.), социальные и профессиональные пробы, тематические вечера, клубы интересных встреч, ток-шоу </w:t>
      </w:r>
      <w:proofErr w:type="spellStart"/>
      <w:r w:rsidRPr="006F3635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работы, вовлечение обучающихся в работу по оформлению кабинета профориентации, стендов, плакатов и др. 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F3635">
        <w:rPr>
          <w:rFonts w:ascii="Times New Roman" w:hAnsi="Times New Roman"/>
          <w:b/>
          <w:iCs/>
          <w:sz w:val="24"/>
          <w:szCs w:val="24"/>
        </w:rPr>
        <w:t>Профессиональная адаптация</w:t>
      </w:r>
      <w:r>
        <w:rPr>
          <w:rFonts w:ascii="Times New Roman" w:hAnsi="Times New Roman"/>
          <w:iCs/>
          <w:sz w:val="24"/>
          <w:szCs w:val="24"/>
        </w:rPr>
        <w:t xml:space="preserve"> - это </w:t>
      </w:r>
      <w:r w:rsidRPr="006F3635">
        <w:rPr>
          <w:rFonts w:ascii="Times New Roman" w:hAnsi="Times New Roman"/>
          <w:iCs/>
          <w:sz w:val="24"/>
          <w:szCs w:val="24"/>
        </w:rPr>
        <w:t>процесс приспособления учащихся к будущей профессии в общеобразовательных шко</w:t>
      </w:r>
      <w:r w:rsidR="0027423D">
        <w:rPr>
          <w:rFonts w:ascii="Times New Roman" w:hAnsi="Times New Roman"/>
          <w:iCs/>
          <w:sz w:val="24"/>
          <w:szCs w:val="24"/>
        </w:rPr>
        <w:t>лах, НПО, СПО</w:t>
      </w:r>
      <w:r w:rsidRPr="006F3635">
        <w:rPr>
          <w:rFonts w:ascii="Times New Roman" w:hAnsi="Times New Roman"/>
          <w:iCs/>
          <w:sz w:val="24"/>
          <w:szCs w:val="24"/>
        </w:rPr>
        <w:t>, вузах и т.д. к условиям их профессионального труда в результате чего происходит закрепле</w:t>
      </w:r>
      <w:r>
        <w:rPr>
          <w:rFonts w:ascii="Times New Roman" w:hAnsi="Times New Roman"/>
          <w:iCs/>
          <w:sz w:val="24"/>
          <w:szCs w:val="24"/>
        </w:rPr>
        <w:t>ние кадров в народном хозяйстве</w:t>
      </w:r>
      <w:r>
        <w:rPr>
          <w:rFonts w:ascii="Times New Roman" w:hAnsi="Times New Roman"/>
          <w:sz w:val="24"/>
          <w:szCs w:val="24"/>
        </w:rPr>
        <w:t xml:space="preserve"> [10</w:t>
      </w:r>
      <w:r w:rsidRPr="006F3635">
        <w:rPr>
          <w:rFonts w:ascii="Times New Roman" w:hAnsi="Times New Roman"/>
          <w:sz w:val="24"/>
          <w:szCs w:val="24"/>
        </w:rPr>
        <w:t>]</w:t>
      </w:r>
      <w:r w:rsidRPr="006F3635">
        <w:rPr>
          <w:rFonts w:ascii="Times New Roman" w:hAnsi="Times New Roman"/>
          <w:iCs/>
          <w:sz w:val="24"/>
          <w:szCs w:val="24"/>
        </w:rPr>
        <w:t xml:space="preserve">.     </w:t>
      </w:r>
    </w:p>
    <w:p w:rsidR="00CE48DA" w:rsidRPr="006F3635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Многие исследователи считают, что процесс профессиональной адаптации начинается </w:t>
      </w:r>
      <w:proofErr w:type="gramStart"/>
      <w:r w:rsidRPr="006F3635">
        <w:rPr>
          <w:rFonts w:ascii="Times New Roman" w:hAnsi="Times New Roman"/>
          <w:sz w:val="24"/>
          <w:szCs w:val="24"/>
        </w:rPr>
        <w:t>непосредственно</w:t>
      </w:r>
      <w:r w:rsidRPr="006F3635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F3635">
        <w:rPr>
          <w:rFonts w:ascii="Times New Roman" w:hAnsi="Times New Roman"/>
          <w:sz w:val="24"/>
          <w:szCs w:val="24"/>
        </w:rPr>
        <w:t>на</w:t>
      </w:r>
      <w:proofErr w:type="gramEnd"/>
      <w:r w:rsidRPr="006F3635">
        <w:rPr>
          <w:rFonts w:ascii="Times New Roman" w:hAnsi="Times New Roman"/>
          <w:sz w:val="24"/>
          <w:szCs w:val="24"/>
        </w:rPr>
        <w:t xml:space="preserve">  производстве, другие утверждают, что начало этого процесса закладываются еще в школе, и подразделяют его на четыре периода: подготовка к труду в школе, выбор профессии, профессиональная подготовка, начало трудовой деятельности.</w:t>
      </w:r>
    </w:p>
    <w:p w:rsidR="00CE48DA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35">
        <w:rPr>
          <w:rFonts w:ascii="Times New Roman" w:hAnsi="Times New Roman"/>
          <w:bCs/>
          <w:color w:val="000000"/>
          <w:sz w:val="24"/>
          <w:szCs w:val="24"/>
        </w:rPr>
        <w:t>Профессиональная адаптация</w:t>
      </w:r>
      <w:r w:rsidRPr="006F3635">
        <w:rPr>
          <w:rFonts w:ascii="Times New Roman" w:hAnsi="Times New Roman"/>
          <w:color w:val="000000"/>
          <w:sz w:val="24"/>
          <w:szCs w:val="24"/>
        </w:rPr>
        <w:t xml:space="preserve"> – активный процесс приспособления личности к производству, условиям рынка труда, особенностям конкретной деятельности, новому </w:t>
      </w:r>
      <w:r w:rsidRPr="006F363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социальному окружению, трудовому или учебному коллективу. Адекватная самооценка личности своей профессиональной пригодности может рассматриваться как один из факторов ее успешной адаптации. Успешность адаптации является критерием правильного, обоснованного выбора профессии. </w:t>
      </w:r>
    </w:p>
    <w:p w:rsidR="00CE48DA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48DA" w:rsidRPr="00E800DE" w:rsidRDefault="00CE48DA" w:rsidP="006F36DE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E800DE">
        <w:rPr>
          <w:rFonts w:ascii="Times New Roman" w:hAnsi="Times New Roman"/>
          <w:b/>
          <w:iCs/>
          <w:sz w:val="24"/>
          <w:szCs w:val="24"/>
        </w:rPr>
        <w:t>Заключение</w:t>
      </w:r>
    </w:p>
    <w:p w:rsidR="00CE48DA" w:rsidRPr="00A75537" w:rsidRDefault="00CE48DA" w:rsidP="006F36DE">
      <w:pPr>
        <w:spacing w:after="0" w:line="360" w:lineRule="auto"/>
        <w:ind w:firstLine="540"/>
        <w:jc w:val="both"/>
        <w:rPr>
          <w:rStyle w:val="txt2"/>
          <w:rFonts w:ascii="Times New Roman" w:hAnsi="Times New Roman"/>
          <w:sz w:val="24"/>
          <w:szCs w:val="24"/>
        </w:rPr>
      </w:pPr>
      <w:r w:rsidRPr="00A75537">
        <w:rPr>
          <w:rStyle w:val="txt2"/>
          <w:rFonts w:ascii="Times New Roman" w:hAnsi="Times New Roman"/>
          <w:sz w:val="24"/>
          <w:szCs w:val="24"/>
        </w:rPr>
        <w:t>Таким образом, можно говорить о том, что психолого-педагогическое сопровождение</w:t>
      </w:r>
      <w:r>
        <w:rPr>
          <w:rStyle w:val="txt2"/>
          <w:rFonts w:ascii="Times New Roman" w:hAnsi="Times New Roman"/>
          <w:sz w:val="24"/>
          <w:szCs w:val="24"/>
        </w:rPr>
        <w:t xml:space="preserve"> профессионального самоопределения учащихся</w:t>
      </w:r>
      <w:r w:rsidRPr="00A75537">
        <w:rPr>
          <w:rStyle w:val="txt2"/>
          <w:rFonts w:ascii="Times New Roman" w:hAnsi="Times New Roman"/>
          <w:sz w:val="24"/>
          <w:szCs w:val="24"/>
        </w:rPr>
        <w:t xml:space="preserve"> предполагает создание ориентационного поля профессионального развития личности, укрепление профессионального </w:t>
      </w:r>
      <w:proofErr w:type="gramStart"/>
      <w:r w:rsidRPr="00A75537">
        <w:rPr>
          <w:rStyle w:val="txt2"/>
          <w:rFonts w:ascii="Times New Roman" w:hAnsi="Times New Roman"/>
          <w:sz w:val="24"/>
          <w:szCs w:val="24"/>
        </w:rPr>
        <w:t>Я</w:t>
      </w:r>
      <w:proofErr w:type="gramEnd"/>
      <w:r w:rsidRPr="00A75537">
        <w:rPr>
          <w:rStyle w:val="txt2"/>
          <w:rFonts w:ascii="Times New Roman" w:hAnsi="Times New Roman"/>
          <w:sz w:val="24"/>
          <w:szCs w:val="24"/>
        </w:rPr>
        <w:t xml:space="preserve">, поддержание адекватной самооценки, оперативную помощь и поддержку, </w:t>
      </w:r>
      <w:proofErr w:type="spellStart"/>
      <w:r w:rsidRPr="00A75537">
        <w:rPr>
          <w:rStyle w:val="txt2"/>
          <w:rFonts w:ascii="Times New Roman" w:hAnsi="Times New Roman"/>
          <w:sz w:val="24"/>
          <w:szCs w:val="24"/>
        </w:rPr>
        <w:t>саморегуляцию</w:t>
      </w:r>
      <w:proofErr w:type="spellEnd"/>
      <w:r w:rsidRPr="00A75537">
        <w:rPr>
          <w:rStyle w:val="txt2"/>
          <w:rFonts w:ascii="Times New Roman" w:hAnsi="Times New Roman"/>
          <w:sz w:val="24"/>
          <w:szCs w:val="24"/>
        </w:rPr>
        <w:t xml:space="preserve"> жизнедеятельности, освоение технологий профессионального самосохранения.</w:t>
      </w:r>
    </w:p>
    <w:p w:rsidR="00CE48DA" w:rsidRPr="00A75537" w:rsidRDefault="00CE48DA" w:rsidP="006F36DE">
      <w:pPr>
        <w:spacing w:after="0" w:line="360" w:lineRule="auto"/>
        <w:ind w:firstLine="540"/>
        <w:jc w:val="both"/>
        <w:rPr>
          <w:rStyle w:val="txt2"/>
          <w:rFonts w:ascii="Times New Roman" w:hAnsi="Times New Roman"/>
          <w:sz w:val="24"/>
          <w:szCs w:val="24"/>
        </w:rPr>
      </w:pPr>
      <w:r w:rsidRPr="00A75537">
        <w:rPr>
          <w:rStyle w:val="txt2"/>
          <w:rFonts w:ascii="Times New Roman" w:hAnsi="Times New Roman"/>
          <w:sz w:val="24"/>
          <w:szCs w:val="24"/>
        </w:rPr>
        <w:t>Роль психолого-педагогического сопровождения профессионального самоопределения заключается не только в оказании своевреме</w:t>
      </w:r>
      <w:r>
        <w:rPr>
          <w:rStyle w:val="txt2"/>
          <w:rFonts w:ascii="Times New Roman" w:hAnsi="Times New Roman"/>
          <w:sz w:val="24"/>
          <w:szCs w:val="24"/>
        </w:rPr>
        <w:t>нной помощи и поддержки учащимся, но и в научении их</w:t>
      </w:r>
      <w:r w:rsidRPr="00A75537">
        <w:rPr>
          <w:rStyle w:val="txt2"/>
          <w:rFonts w:ascii="Times New Roman" w:hAnsi="Times New Roman"/>
          <w:sz w:val="24"/>
          <w:szCs w:val="24"/>
        </w:rPr>
        <w:t xml:space="preserve"> самостоятельно преодолевать трудности этого процесса, ответственно относиться к своему становлению, в помощи личности стать полноценным субъектом своей профессиональной жизни. Необходимость решения этих условий обусловлена социально-экономической нестабильностью, многочисленными переменами в индивидуальной жизни каждого человека, индивидуально-психологическими особенностями, а также случайными обстоятельствами и иррациональными тенденциями жизнедеятельности.</w:t>
      </w:r>
    </w:p>
    <w:p w:rsidR="00CE48DA" w:rsidRDefault="00CE48DA" w:rsidP="006F36DE">
      <w:pPr>
        <w:spacing w:after="0"/>
      </w:pP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Рекомендуемая л</w:t>
      </w:r>
      <w:r w:rsidRPr="006F3635">
        <w:rPr>
          <w:rFonts w:ascii="Times New Roman" w:hAnsi="Times New Roman"/>
          <w:b/>
          <w:bCs/>
          <w:color w:val="000000"/>
          <w:sz w:val="24"/>
          <w:szCs w:val="24"/>
        </w:rPr>
        <w:t>итература</w:t>
      </w:r>
    </w:p>
    <w:p w:rsidR="00CE48DA" w:rsidRPr="00E262FB" w:rsidRDefault="00DE7091" w:rsidP="006F36DE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62FB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Зеер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 Э.Ф.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Профориентология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: Теория и практика: учебное пособие /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Э.Ф.Зеер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А.М.Павлова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Н.О.Садовникова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. М.: Академический проезд; Екатеринбург: Деловая книга, 2004. </w:t>
      </w:r>
    </w:p>
    <w:p w:rsidR="002D32C7" w:rsidRPr="00E262FB" w:rsidRDefault="00DE7091" w:rsidP="006F36D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2FB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="00CE48DA" w:rsidRPr="00E262FB">
        <w:rPr>
          <w:rFonts w:ascii="Times New Roman" w:hAnsi="Times New Roman"/>
          <w:color w:val="000000"/>
          <w:sz w:val="24"/>
          <w:szCs w:val="24"/>
        </w:rPr>
        <w:t>Барташев</w:t>
      </w:r>
      <w:proofErr w:type="spell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 А.В. Базовые психологические свойства и профессиональное самоопределение личности: Практическое руководство по психологической </w:t>
      </w:r>
      <w:proofErr w:type="gramStart"/>
      <w:r w:rsidR="00CE48DA" w:rsidRPr="00E262FB">
        <w:rPr>
          <w:rFonts w:ascii="Times New Roman" w:hAnsi="Times New Roman"/>
          <w:color w:val="000000"/>
          <w:sz w:val="24"/>
          <w:szCs w:val="24"/>
        </w:rPr>
        <w:t>диагностике.-</w:t>
      </w:r>
      <w:proofErr w:type="gramEnd"/>
      <w:r w:rsidR="00CE48DA" w:rsidRPr="00E262FB">
        <w:rPr>
          <w:rFonts w:ascii="Times New Roman" w:hAnsi="Times New Roman"/>
          <w:color w:val="000000"/>
          <w:sz w:val="24"/>
          <w:szCs w:val="24"/>
        </w:rPr>
        <w:t xml:space="preserve"> СПб.: Речь, 2005.- 208 с.</w:t>
      </w:r>
      <w:r w:rsidR="002D32C7" w:rsidRPr="00E262FB">
        <w:rPr>
          <w:rFonts w:ascii="Times New Roman" w:hAnsi="Times New Roman"/>
          <w:sz w:val="24"/>
          <w:szCs w:val="24"/>
        </w:rPr>
        <w:t xml:space="preserve"> </w:t>
      </w:r>
    </w:p>
    <w:p w:rsidR="00E262FB" w:rsidRDefault="002D32C7" w:rsidP="006F36D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62FB">
        <w:rPr>
          <w:rFonts w:ascii="Times New Roman" w:hAnsi="Times New Roman"/>
          <w:sz w:val="24"/>
          <w:szCs w:val="24"/>
        </w:rPr>
        <w:t xml:space="preserve">3. Дидактический материал по курсу «Твоя профессиональная карьера» / Под ред. </w:t>
      </w:r>
      <w:proofErr w:type="spellStart"/>
      <w:r w:rsidRPr="00E262FB">
        <w:rPr>
          <w:rFonts w:ascii="Times New Roman" w:hAnsi="Times New Roman"/>
          <w:sz w:val="24"/>
          <w:szCs w:val="24"/>
        </w:rPr>
        <w:t>С.Н.Чистяковой</w:t>
      </w:r>
      <w:proofErr w:type="spellEnd"/>
      <w:r w:rsidRPr="00E262FB">
        <w:rPr>
          <w:rFonts w:ascii="Times New Roman" w:hAnsi="Times New Roman"/>
          <w:sz w:val="24"/>
          <w:szCs w:val="24"/>
        </w:rPr>
        <w:t>. – М.: Просвещение, 1998.</w:t>
      </w:r>
    </w:p>
    <w:p w:rsidR="00E262FB" w:rsidRPr="00E262FB" w:rsidRDefault="00076F71" w:rsidP="006F36DE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bookmarkStart w:id="0" w:name="_GoBack"/>
      <w:bookmarkEnd w:id="0"/>
      <w:r w:rsidR="00E262FB">
        <w:rPr>
          <w:rFonts w:ascii="Times New Roman" w:hAnsi="Times New Roman"/>
          <w:sz w:val="24"/>
          <w:szCs w:val="24"/>
        </w:rPr>
        <w:t>Климов</w:t>
      </w:r>
      <w:r w:rsidR="00E262FB" w:rsidRPr="00E262FB">
        <w:rPr>
          <w:rFonts w:ascii="Times New Roman" w:hAnsi="Times New Roman"/>
          <w:sz w:val="24"/>
          <w:szCs w:val="24"/>
        </w:rPr>
        <w:t xml:space="preserve"> Е.А. Как выбирать профессию. – М., 1991.</w:t>
      </w:r>
    </w:p>
    <w:p w:rsidR="006B23D6" w:rsidRDefault="006B23D6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3D6" w:rsidRDefault="006B23D6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3D6" w:rsidRDefault="006B23D6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3D6" w:rsidRDefault="006B23D6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6DE" w:rsidRDefault="00CE48DA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F3635">
        <w:rPr>
          <w:rFonts w:ascii="Times New Roman" w:hAnsi="Times New Roman"/>
          <w:b/>
          <w:sz w:val="24"/>
          <w:szCs w:val="24"/>
        </w:rPr>
        <w:t xml:space="preserve">риложение 1. </w:t>
      </w:r>
    </w:p>
    <w:p w:rsidR="00CE48DA" w:rsidRPr="006F3635" w:rsidRDefault="00CE48DA" w:rsidP="006F36D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635">
        <w:rPr>
          <w:rFonts w:ascii="Times New Roman" w:hAnsi="Times New Roman"/>
          <w:b/>
          <w:sz w:val="24"/>
          <w:szCs w:val="24"/>
        </w:rPr>
        <w:t xml:space="preserve">Средства измерения уровня </w:t>
      </w:r>
      <w:proofErr w:type="spellStart"/>
      <w:r w:rsidRPr="006F363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6F3635">
        <w:rPr>
          <w:rFonts w:ascii="Times New Roman" w:hAnsi="Times New Roman"/>
          <w:b/>
          <w:sz w:val="24"/>
          <w:szCs w:val="24"/>
        </w:rPr>
        <w:t xml:space="preserve"> готовности школьников к профессиональному самоопределению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7FCB">
        <w:rPr>
          <w:rFonts w:ascii="Times New Roman" w:hAnsi="Times New Roman"/>
          <w:b/>
          <w:sz w:val="24"/>
          <w:szCs w:val="24"/>
        </w:rPr>
        <w:t>1-2 классы.</w:t>
      </w:r>
      <w:r w:rsidRPr="006F3635">
        <w:rPr>
          <w:rFonts w:ascii="Times New Roman" w:hAnsi="Times New Roman"/>
          <w:sz w:val="24"/>
          <w:szCs w:val="24"/>
        </w:rPr>
        <w:t xml:space="preserve"> Показатели </w:t>
      </w:r>
      <w:proofErr w:type="spellStart"/>
      <w:r w:rsidRPr="006F36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готовности к профессиональному самоопределению выявляются с помощью наблюдения </w:t>
      </w:r>
      <w:proofErr w:type="gramStart"/>
      <w:r w:rsidRPr="006F3635">
        <w:rPr>
          <w:rFonts w:ascii="Times New Roman" w:hAnsi="Times New Roman"/>
          <w:sz w:val="24"/>
          <w:szCs w:val="24"/>
        </w:rPr>
        <w:t>учителя,  соотнесения</w:t>
      </w:r>
      <w:proofErr w:type="gramEnd"/>
      <w:r w:rsidRPr="006F3635">
        <w:rPr>
          <w:rFonts w:ascii="Times New Roman" w:hAnsi="Times New Roman"/>
          <w:sz w:val="24"/>
          <w:szCs w:val="24"/>
        </w:rPr>
        <w:t xml:space="preserve"> поведения, знаний ученика с проявлениями этих качеств.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7FCB">
        <w:rPr>
          <w:rFonts w:ascii="Times New Roman" w:hAnsi="Times New Roman"/>
          <w:b/>
          <w:sz w:val="24"/>
          <w:szCs w:val="24"/>
        </w:rPr>
        <w:t>3-4 классы</w:t>
      </w:r>
      <w:r>
        <w:rPr>
          <w:rFonts w:ascii="Times New Roman" w:hAnsi="Times New Roman"/>
          <w:sz w:val="24"/>
          <w:szCs w:val="24"/>
        </w:rPr>
        <w:t>.</w:t>
      </w:r>
      <w:r w:rsidRPr="006F3635">
        <w:rPr>
          <w:rFonts w:ascii="Times New Roman" w:hAnsi="Times New Roman"/>
          <w:sz w:val="24"/>
          <w:szCs w:val="24"/>
        </w:rPr>
        <w:t xml:space="preserve"> Показатели когнитивного критерия </w:t>
      </w:r>
      <w:r>
        <w:rPr>
          <w:rFonts w:ascii="Times New Roman" w:hAnsi="Times New Roman"/>
          <w:sz w:val="24"/>
          <w:szCs w:val="24"/>
        </w:rPr>
        <w:t>могут измерять</w:t>
      </w:r>
      <w:r w:rsidRPr="006F3635">
        <w:rPr>
          <w:rFonts w:ascii="Times New Roman" w:hAnsi="Times New Roman"/>
          <w:sz w:val="24"/>
          <w:szCs w:val="24"/>
        </w:rPr>
        <w:t xml:space="preserve">ся с помощью </w:t>
      </w:r>
      <w:r w:rsidR="00DE7091">
        <w:rPr>
          <w:rFonts w:ascii="Times New Roman" w:hAnsi="Times New Roman"/>
          <w:sz w:val="24"/>
          <w:szCs w:val="24"/>
        </w:rPr>
        <w:t xml:space="preserve">различных упражнений, </w:t>
      </w:r>
      <w:proofErr w:type="gramStart"/>
      <w:r w:rsidR="00DE7091">
        <w:rPr>
          <w:rFonts w:ascii="Times New Roman" w:hAnsi="Times New Roman"/>
          <w:sz w:val="24"/>
          <w:szCs w:val="24"/>
        </w:rPr>
        <w:t>например</w:t>
      </w:r>
      <w:proofErr w:type="gramEnd"/>
      <w:r w:rsidR="00DE7091">
        <w:rPr>
          <w:rFonts w:ascii="Times New Roman" w:hAnsi="Times New Roman"/>
          <w:sz w:val="24"/>
          <w:szCs w:val="24"/>
        </w:rPr>
        <w:t xml:space="preserve"> </w:t>
      </w:r>
      <w:r w:rsidRPr="006F3635">
        <w:rPr>
          <w:rFonts w:ascii="Times New Roman" w:hAnsi="Times New Roman"/>
          <w:sz w:val="24"/>
          <w:szCs w:val="24"/>
        </w:rPr>
        <w:t>«Угадай профессию», «</w:t>
      </w:r>
      <w:proofErr w:type="spellStart"/>
      <w:r w:rsidRPr="006F3635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6F3635">
        <w:rPr>
          <w:rFonts w:ascii="Times New Roman" w:hAnsi="Times New Roman"/>
          <w:sz w:val="24"/>
          <w:szCs w:val="24"/>
        </w:rPr>
        <w:t>», а так же исследования самооценки. Мотивационно - ценностная сфера выявляется благодаря сочинению «Может ли труд сделать человека счастливым», средствами наблюдения и оценки учителя</w:t>
      </w:r>
      <w:r>
        <w:rPr>
          <w:rFonts w:ascii="Times New Roman" w:hAnsi="Times New Roman"/>
          <w:sz w:val="24"/>
          <w:szCs w:val="24"/>
        </w:rPr>
        <w:t>.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7FCB">
        <w:rPr>
          <w:rFonts w:ascii="Times New Roman" w:hAnsi="Times New Roman"/>
          <w:b/>
          <w:sz w:val="24"/>
          <w:szCs w:val="24"/>
        </w:rPr>
        <w:t>5-7 класс</w:t>
      </w:r>
      <w:r>
        <w:rPr>
          <w:rFonts w:ascii="Times New Roman" w:hAnsi="Times New Roman"/>
          <w:sz w:val="24"/>
          <w:szCs w:val="24"/>
        </w:rPr>
        <w:t>.</w:t>
      </w:r>
      <w:r w:rsidRPr="006F3635">
        <w:rPr>
          <w:rFonts w:ascii="Times New Roman" w:hAnsi="Times New Roman"/>
          <w:sz w:val="24"/>
          <w:szCs w:val="24"/>
        </w:rPr>
        <w:t xml:space="preserve"> Особенности ценностно-мотивацион</w:t>
      </w:r>
      <w:r w:rsidR="00DE7091">
        <w:rPr>
          <w:rFonts w:ascii="Times New Roman" w:hAnsi="Times New Roman"/>
          <w:sz w:val="24"/>
          <w:szCs w:val="24"/>
        </w:rPr>
        <w:t>ной сферы выявляются с помощью «К</w:t>
      </w:r>
      <w:r w:rsidRPr="006F3635">
        <w:rPr>
          <w:rFonts w:ascii="Times New Roman" w:hAnsi="Times New Roman"/>
          <w:sz w:val="24"/>
          <w:szCs w:val="24"/>
        </w:rPr>
        <w:t>арты интересов</w:t>
      </w:r>
      <w:r w:rsidR="00DE7091">
        <w:rPr>
          <w:rFonts w:ascii="Times New Roman" w:hAnsi="Times New Roman"/>
          <w:sz w:val="24"/>
          <w:szCs w:val="24"/>
        </w:rPr>
        <w:t>». Р</w:t>
      </w:r>
      <w:r w:rsidRPr="006F3635">
        <w:rPr>
          <w:rFonts w:ascii="Times New Roman" w:hAnsi="Times New Roman"/>
          <w:sz w:val="24"/>
          <w:szCs w:val="24"/>
        </w:rPr>
        <w:t xml:space="preserve">азвернутость границ и глубина </w:t>
      </w:r>
      <w:proofErr w:type="spellStart"/>
      <w:r w:rsidRPr="006F3635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определяются с помощью методики самооценки личности. </w:t>
      </w:r>
      <w:proofErr w:type="spellStart"/>
      <w:r w:rsidRPr="006F363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общих профессиональных качеств (дисциплинированность, трудолюбие, коллективизм</w:t>
      </w:r>
      <w:r w:rsidR="00DE7091">
        <w:rPr>
          <w:rFonts w:ascii="Times New Roman" w:hAnsi="Times New Roman"/>
          <w:sz w:val="24"/>
          <w:szCs w:val="24"/>
        </w:rPr>
        <w:t xml:space="preserve"> и др.</w:t>
      </w:r>
      <w:r w:rsidRPr="006F3635">
        <w:rPr>
          <w:rFonts w:ascii="Times New Roman" w:hAnsi="Times New Roman"/>
          <w:sz w:val="24"/>
          <w:szCs w:val="24"/>
        </w:rPr>
        <w:t>), положение в коллективе сверстников выявляются с помощью</w:t>
      </w:r>
      <w:r w:rsidR="00DE7091">
        <w:rPr>
          <w:rFonts w:ascii="Times New Roman" w:hAnsi="Times New Roman"/>
          <w:sz w:val="24"/>
          <w:szCs w:val="24"/>
        </w:rPr>
        <w:t xml:space="preserve"> диагностики и</w:t>
      </w:r>
      <w:r w:rsidRPr="006F3635">
        <w:rPr>
          <w:rFonts w:ascii="Times New Roman" w:hAnsi="Times New Roman"/>
          <w:sz w:val="24"/>
          <w:szCs w:val="24"/>
        </w:rPr>
        <w:t xml:space="preserve"> наблюдения учителя и соотнесе</w:t>
      </w:r>
      <w:r w:rsidR="00DE7091">
        <w:rPr>
          <w:rFonts w:ascii="Times New Roman" w:hAnsi="Times New Roman"/>
          <w:sz w:val="24"/>
          <w:szCs w:val="24"/>
        </w:rPr>
        <w:t>ния поведения ученика с этими</w:t>
      </w:r>
      <w:r w:rsidRPr="006F3635">
        <w:rPr>
          <w:rFonts w:ascii="Times New Roman" w:hAnsi="Times New Roman"/>
          <w:sz w:val="24"/>
          <w:szCs w:val="24"/>
        </w:rPr>
        <w:t xml:space="preserve"> качеств</w:t>
      </w:r>
      <w:r w:rsidR="00DE7091">
        <w:rPr>
          <w:rFonts w:ascii="Times New Roman" w:hAnsi="Times New Roman"/>
          <w:sz w:val="24"/>
          <w:szCs w:val="24"/>
        </w:rPr>
        <w:t>ами</w:t>
      </w:r>
      <w:r w:rsidRPr="006F3635">
        <w:rPr>
          <w:rFonts w:ascii="Times New Roman" w:hAnsi="Times New Roman"/>
          <w:sz w:val="24"/>
          <w:szCs w:val="24"/>
        </w:rPr>
        <w:t>. Мотивационно-ценност</w:t>
      </w:r>
      <w:r>
        <w:rPr>
          <w:rFonts w:ascii="Times New Roman" w:hAnsi="Times New Roman"/>
          <w:sz w:val="24"/>
          <w:szCs w:val="24"/>
        </w:rPr>
        <w:t>ная сфера (намерения, интересы, с</w:t>
      </w:r>
      <w:r w:rsidRPr="006F3635">
        <w:rPr>
          <w:rFonts w:ascii="Times New Roman" w:hAnsi="Times New Roman"/>
          <w:sz w:val="24"/>
          <w:szCs w:val="24"/>
        </w:rPr>
        <w:t>клонности) выявляются средствами о</w:t>
      </w:r>
      <w:r w:rsidR="00DE7091">
        <w:rPr>
          <w:rFonts w:ascii="Times New Roman" w:hAnsi="Times New Roman"/>
          <w:sz w:val="24"/>
          <w:szCs w:val="24"/>
        </w:rPr>
        <w:t>просников, анкет, тестов,</w:t>
      </w:r>
      <w:r>
        <w:rPr>
          <w:rFonts w:ascii="Times New Roman" w:hAnsi="Times New Roman"/>
          <w:sz w:val="24"/>
          <w:szCs w:val="24"/>
        </w:rPr>
        <w:t xml:space="preserve"> групповых дискуссий,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 w:rsidRPr="006F3635">
        <w:rPr>
          <w:rFonts w:ascii="Times New Roman" w:hAnsi="Times New Roman"/>
          <w:sz w:val="24"/>
          <w:szCs w:val="24"/>
        </w:rPr>
        <w:t xml:space="preserve"> «Как развивать свои способности». Качества личности, отражающие черты характера, </w:t>
      </w:r>
      <w:r>
        <w:rPr>
          <w:rFonts w:ascii="Times New Roman" w:hAnsi="Times New Roman"/>
          <w:sz w:val="24"/>
          <w:szCs w:val="24"/>
        </w:rPr>
        <w:t>такие как настойчивость, целеустремленность, могут изучаться</w:t>
      </w:r>
      <w:r w:rsidRPr="006F3635">
        <w:rPr>
          <w:rFonts w:ascii="Times New Roman" w:hAnsi="Times New Roman"/>
          <w:sz w:val="24"/>
          <w:szCs w:val="24"/>
        </w:rPr>
        <w:t xml:space="preserve"> с помощью сочинения «Я через 10 лет»</w:t>
      </w:r>
      <w:r>
        <w:rPr>
          <w:rFonts w:ascii="Times New Roman" w:hAnsi="Times New Roman"/>
          <w:sz w:val="24"/>
          <w:szCs w:val="24"/>
        </w:rPr>
        <w:t>.</w:t>
      </w:r>
      <w:r w:rsidRPr="006F3635">
        <w:rPr>
          <w:rFonts w:ascii="Times New Roman" w:hAnsi="Times New Roman"/>
          <w:sz w:val="24"/>
          <w:szCs w:val="24"/>
        </w:rPr>
        <w:t xml:space="preserve"> 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7FCB">
        <w:rPr>
          <w:rFonts w:ascii="Times New Roman" w:hAnsi="Times New Roman"/>
          <w:b/>
          <w:sz w:val="24"/>
          <w:szCs w:val="24"/>
        </w:rPr>
        <w:t>8-9 классы</w:t>
      </w:r>
      <w:r>
        <w:rPr>
          <w:rFonts w:ascii="Times New Roman" w:hAnsi="Times New Roman"/>
          <w:sz w:val="24"/>
          <w:szCs w:val="24"/>
        </w:rPr>
        <w:t>.</w:t>
      </w:r>
      <w:r w:rsidRPr="006F3635">
        <w:rPr>
          <w:rFonts w:ascii="Times New Roman" w:hAnsi="Times New Roman"/>
          <w:sz w:val="24"/>
          <w:szCs w:val="24"/>
        </w:rPr>
        <w:t xml:space="preserve"> Наблюдение является сквозным методом для исследования проблемы изуче</w:t>
      </w:r>
      <w:r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образа «я». Для изучения характерологических особенностей, мотивационно-ценностной, познавательной сферы используются различные </w:t>
      </w:r>
      <w:r w:rsidR="00DE7091">
        <w:rPr>
          <w:rFonts w:ascii="Times New Roman" w:hAnsi="Times New Roman"/>
          <w:sz w:val="24"/>
          <w:szCs w:val="24"/>
        </w:rPr>
        <w:t>диагностические</w:t>
      </w:r>
      <w:r w:rsidR="00DE7091" w:rsidRPr="006F3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методики</w:t>
      </w:r>
      <w:r w:rsidRPr="006F36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7173A">
        <w:rPr>
          <w:rFonts w:ascii="Times New Roman" w:hAnsi="Times New Roman"/>
          <w:sz w:val="24"/>
          <w:szCs w:val="24"/>
        </w:rPr>
        <w:t xml:space="preserve">темперамента </w:t>
      </w:r>
      <w:proofErr w:type="spellStart"/>
      <w:r w:rsidR="0057173A">
        <w:rPr>
          <w:rFonts w:ascii="Times New Roman" w:hAnsi="Times New Roman"/>
          <w:sz w:val="24"/>
          <w:szCs w:val="24"/>
        </w:rPr>
        <w:t>Айзенка</w:t>
      </w:r>
      <w:proofErr w:type="spellEnd"/>
      <w:r w:rsidR="0057173A">
        <w:rPr>
          <w:rFonts w:ascii="Times New Roman" w:hAnsi="Times New Roman"/>
          <w:sz w:val="24"/>
          <w:szCs w:val="24"/>
        </w:rPr>
        <w:t>, Карта</w:t>
      </w:r>
      <w:r w:rsidRPr="006F3635">
        <w:rPr>
          <w:rFonts w:ascii="Times New Roman" w:hAnsi="Times New Roman"/>
          <w:sz w:val="24"/>
          <w:szCs w:val="24"/>
        </w:rPr>
        <w:t xml:space="preserve"> интересов, опросник профессиональной готовности (ОПГ), методика самооценки личности</w:t>
      </w:r>
      <w:r w:rsidR="005717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ОТеЦ</w:t>
      </w:r>
      <w:proofErr w:type="spellEnd"/>
      <w:r>
        <w:rPr>
          <w:rFonts w:ascii="Times New Roman" w:hAnsi="Times New Roman"/>
          <w:sz w:val="24"/>
          <w:szCs w:val="24"/>
        </w:rPr>
        <w:t xml:space="preserve"> (И.Г. Сенина) и др.)</w:t>
      </w:r>
      <w:r w:rsidRPr="006F3635">
        <w:rPr>
          <w:rFonts w:ascii="Times New Roman" w:hAnsi="Times New Roman"/>
          <w:sz w:val="24"/>
          <w:szCs w:val="24"/>
        </w:rPr>
        <w:t xml:space="preserve">. Осознание необходимости участия в труде выявляется с помощью наблюдения, методики изучения ведущих мотивов трудовой деятельности, составление личностного профессионального плана (ЛПП). Особенности деятельности изучаются в процессе </w:t>
      </w:r>
      <w:proofErr w:type="spellStart"/>
      <w:r w:rsidRPr="006F3635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6F3635">
        <w:rPr>
          <w:rFonts w:ascii="Times New Roman" w:hAnsi="Times New Roman"/>
          <w:sz w:val="24"/>
          <w:szCs w:val="24"/>
        </w:rPr>
        <w:t xml:space="preserve"> игр «Удачник-неудачни</w:t>
      </w:r>
      <w:r>
        <w:rPr>
          <w:rFonts w:ascii="Times New Roman" w:hAnsi="Times New Roman"/>
          <w:sz w:val="24"/>
          <w:szCs w:val="24"/>
        </w:rPr>
        <w:t>к», «Пять проектов на будущее» и др., ролевых и деловых игр</w:t>
      </w:r>
      <w:r w:rsidRPr="006F3635">
        <w:rPr>
          <w:rFonts w:ascii="Times New Roman" w:hAnsi="Times New Roman"/>
          <w:sz w:val="24"/>
          <w:szCs w:val="24"/>
        </w:rPr>
        <w:t xml:space="preserve">. 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381">
        <w:rPr>
          <w:rFonts w:ascii="Times New Roman" w:hAnsi="Times New Roman"/>
          <w:b/>
          <w:sz w:val="24"/>
          <w:szCs w:val="24"/>
        </w:rPr>
        <w:t>10-11 классы.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35">
        <w:rPr>
          <w:rFonts w:ascii="Times New Roman" w:hAnsi="Times New Roman"/>
          <w:sz w:val="24"/>
          <w:szCs w:val="24"/>
        </w:rPr>
        <w:t xml:space="preserve"> А) а</w:t>
      </w:r>
      <w:r>
        <w:rPr>
          <w:rFonts w:ascii="Times New Roman" w:hAnsi="Times New Roman"/>
          <w:sz w:val="24"/>
          <w:szCs w:val="24"/>
        </w:rPr>
        <w:t>нкетирование</w:t>
      </w:r>
      <w:r w:rsidRPr="006F3635">
        <w:rPr>
          <w:rFonts w:ascii="Times New Roman" w:hAnsi="Times New Roman"/>
          <w:sz w:val="24"/>
          <w:szCs w:val="24"/>
        </w:rPr>
        <w:t>;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 Б) система </w:t>
      </w:r>
      <w:r>
        <w:rPr>
          <w:rFonts w:ascii="Times New Roman" w:hAnsi="Times New Roman"/>
          <w:sz w:val="24"/>
          <w:szCs w:val="24"/>
        </w:rPr>
        <w:t>диагностических методик</w:t>
      </w:r>
      <w:r w:rsidR="0057173A">
        <w:rPr>
          <w:rFonts w:ascii="Times New Roman" w:hAnsi="Times New Roman"/>
          <w:sz w:val="24"/>
          <w:szCs w:val="24"/>
        </w:rPr>
        <w:t>,</w:t>
      </w:r>
      <w:r w:rsidRPr="00F36381">
        <w:rPr>
          <w:rFonts w:ascii="Times New Roman" w:hAnsi="Times New Roman"/>
          <w:sz w:val="24"/>
          <w:szCs w:val="24"/>
        </w:rPr>
        <w:t xml:space="preserve"> </w:t>
      </w:r>
      <w:r w:rsidRPr="006F3635">
        <w:rPr>
          <w:rFonts w:ascii="Times New Roman" w:hAnsi="Times New Roman"/>
          <w:sz w:val="24"/>
          <w:szCs w:val="24"/>
        </w:rPr>
        <w:t>способствующих выявлению и развитию различных индивидуальных особенностей</w:t>
      </w:r>
    </w:p>
    <w:p w:rsidR="00CE48DA" w:rsidRPr="006F3635" w:rsidRDefault="0057173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профессиональные пробы</w:t>
      </w:r>
      <w:r w:rsidR="00CE48DA" w:rsidRPr="006F3635">
        <w:rPr>
          <w:rFonts w:ascii="Times New Roman" w:hAnsi="Times New Roman"/>
          <w:sz w:val="24"/>
          <w:szCs w:val="24"/>
        </w:rPr>
        <w:t xml:space="preserve"> по пяти сферам профессиональной деятельности как средства для диагностики и развития ПВК, так и средство для определения уровня </w:t>
      </w:r>
      <w:proofErr w:type="spellStart"/>
      <w:r w:rsidR="00CE48DA" w:rsidRPr="006F363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CE48DA" w:rsidRPr="006F3635">
        <w:rPr>
          <w:rFonts w:ascii="Times New Roman" w:hAnsi="Times New Roman"/>
          <w:sz w:val="24"/>
          <w:szCs w:val="24"/>
        </w:rPr>
        <w:t xml:space="preserve"> профессиональных интересов учащихся; </w:t>
      </w:r>
    </w:p>
    <w:p w:rsidR="00CE48DA" w:rsidRPr="006F3635" w:rsidRDefault="00CE48DA" w:rsidP="006F36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3635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5C4D9B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="005C4D9B">
        <w:rPr>
          <w:rFonts w:ascii="Times New Roman" w:hAnsi="Times New Roman"/>
          <w:sz w:val="24"/>
          <w:szCs w:val="24"/>
        </w:rPr>
        <w:t xml:space="preserve">, </w:t>
      </w:r>
      <w:r w:rsidRPr="006F3635">
        <w:rPr>
          <w:rFonts w:ascii="Times New Roman" w:hAnsi="Times New Roman"/>
          <w:sz w:val="24"/>
          <w:szCs w:val="24"/>
        </w:rPr>
        <w:t xml:space="preserve">деловые </w:t>
      </w:r>
      <w:proofErr w:type="spellStart"/>
      <w:r w:rsidRPr="006F3635">
        <w:rPr>
          <w:rFonts w:ascii="Times New Roman" w:hAnsi="Times New Roman"/>
          <w:sz w:val="24"/>
          <w:szCs w:val="24"/>
        </w:rPr>
        <w:t>иммит</w:t>
      </w:r>
      <w:r w:rsidR="0057173A">
        <w:rPr>
          <w:rFonts w:ascii="Times New Roman" w:hAnsi="Times New Roman"/>
          <w:sz w:val="24"/>
          <w:szCs w:val="24"/>
        </w:rPr>
        <w:t>ационные</w:t>
      </w:r>
      <w:proofErr w:type="spellEnd"/>
      <w:r w:rsidR="0057173A">
        <w:rPr>
          <w:rFonts w:ascii="Times New Roman" w:hAnsi="Times New Roman"/>
          <w:sz w:val="24"/>
          <w:szCs w:val="24"/>
        </w:rPr>
        <w:t xml:space="preserve"> (ролевые) игры.</w:t>
      </w:r>
    </w:p>
    <w:p w:rsidR="006F36DE" w:rsidRDefault="006F36DE" w:rsidP="006F36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F36DE" w:rsidSect="0078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7" w15:restartNumberingAfterBreak="0">
    <w:nsid w:val="0000000A"/>
    <w:multiLevelType w:val="singleLevel"/>
    <w:tmpl w:val="0000000A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11" w15:restartNumberingAfterBreak="0">
    <w:nsid w:val="0000000E"/>
    <w:multiLevelType w:val="singleLevel"/>
    <w:tmpl w:val="0000000E"/>
    <w:name w:val="WW8Num24"/>
    <w:lvl w:ilvl="0">
      <w:start w:val="3"/>
      <w:numFmt w:val="bullet"/>
      <w:lvlText w:val="—"/>
      <w:lvlJc w:val="left"/>
      <w:pPr>
        <w:tabs>
          <w:tab w:val="num" w:pos="700"/>
        </w:tabs>
        <w:ind w:left="700" w:hanging="360"/>
      </w:pPr>
      <w:rPr>
        <w:rFonts w:ascii="StarSymbol" w:eastAsia="StarSymbol"/>
      </w:rPr>
    </w:lvl>
  </w:abstractNum>
  <w:abstractNum w:abstractNumId="12" w15:restartNumberingAfterBreak="0">
    <w:nsid w:val="00000010"/>
    <w:multiLevelType w:val="singleLevel"/>
    <w:tmpl w:val="00000010"/>
    <w:name w:val="WW8Num27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13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</w:rPr>
    </w:lvl>
  </w:abstractNum>
  <w:abstractNum w:abstractNumId="14" w15:restartNumberingAfterBreak="0">
    <w:nsid w:val="046950E8"/>
    <w:multiLevelType w:val="hybridMultilevel"/>
    <w:tmpl w:val="47B0A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071055"/>
    <w:multiLevelType w:val="multilevel"/>
    <w:tmpl w:val="767A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645BB1"/>
    <w:multiLevelType w:val="multilevel"/>
    <w:tmpl w:val="6F4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6B3DE1"/>
    <w:multiLevelType w:val="multilevel"/>
    <w:tmpl w:val="5D6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8507FE"/>
    <w:multiLevelType w:val="multilevel"/>
    <w:tmpl w:val="781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E31DC"/>
    <w:multiLevelType w:val="multilevel"/>
    <w:tmpl w:val="F838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3B0C63"/>
    <w:multiLevelType w:val="multilevel"/>
    <w:tmpl w:val="C6D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10DDF"/>
    <w:multiLevelType w:val="multilevel"/>
    <w:tmpl w:val="AD82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167C5"/>
    <w:multiLevelType w:val="hybridMultilevel"/>
    <w:tmpl w:val="630A0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45EF5"/>
    <w:multiLevelType w:val="multilevel"/>
    <w:tmpl w:val="3460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24C88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25" w15:restartNumberingAfterBreak="0">
    <w:nsid w:val="53995D41"/>
    <w:multiLevelType w:val="hybridMultilevel"/>
    <w:tmpl w:val="8850E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332599"/>
    <w:multiLevelType w:val="hybridMultilevel"/>
    <w:tmpl w:val="0AA2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672FE"/>
    <w:multiLevelType w:val="multilevel"/>
    <w:tmpl w:val="BA0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02B11"/>
    <w:multiLevelType w:val="hybridMultilevel"/>
    <w:tmpl w:val="BF7EF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E6102"/>
    <w:multiLevelType w:val="multilevel"/>
    <w:tmpl w:val="CA58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884EF7"/>
    <w:multiLevelType w:val="hybridMultilevel"/>
    <w:tmpl w:val="4808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012B8"/>
    <w:multiLevelType w:val="multilevel"/>
    <w:tmpl w:val="BE2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17"/>
  </w:num>
  <w:num w:numId="5">
    <w:abstractNumId w:val="27"/>
  </w:num>
  <w:num w:numId="6">
    <w:abstractNumId w:val="15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25"/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26"/>
  </w:num>
  <w:num w:numId="19">
    <w:abstractNumId w:val="30"/>
  </w:num>
  <w:num w:numId="20">
    <w:abstractNumId w:val="14"/>
  </w:num>
  <w:num w:numId="21">
    <w:abstractNumId w:val="31"/>
  </w:num>
  <w:num w:numId="22">
    <w:abstractNumId w:val="22"/>
  </w:num>
  <w:num w:numId="2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6BC"/>
    <w:rsid w:val="000346BC"/>
    <w:rsid w:val="00054537"/>
    <w:rsid w:val="00061A1C"/>
    <w:rsid w:val="00076C2D"/>
    <w:rsid w:val="00076F71"/>
    <w:rsid w:val="000C6B25"/>
    <w:rsid w:val="00235F2B"/>
    <w:rsid w:val="002678DE"/>
    <w:rsid w:val="0027423D"/>
    <w:rsid w:val="00282F2D"/>
    <w:rsid w:val="00293685"/>
    <w:rsid w:val="002C5D1C"/>
    <w:rsid w:val="002D32C7"/>
    <w:rsid w:val="002E7EE5"/>
    <w:rsid w:val="00315F01"/>
    <w:rsid w:val="00357FCB"/>
    <w:rsid w:val="00381842"/>
    <w:rsid w:val="00392E79"/>
    <w:rsid w:val="003943EE"/>
    <w:rsid w:val="003C03BE"/>
    <w:rsid w:val="003D5F89"/>
    <w:rsid w:val="00404125"/>
    <w:rsid w:val="00416688"/>
    <w:rsid w:val="00420229"/>
    <w:rsid w:val="0042584F"/>
    <w:rsid w:val="004354AE"/>
    <w:rsid w:val="00441B54"/>
    <w:rsid w:val="004B0B8B"/>
    <w:rsid w:val="004B4FDA"/>
    <w:rsid w:val="004C3A1D"/>
    <w:rsid w:val="004E4CF4"/>
    <w:rsid w:val="00522A6C"/>
    <w:rsid w:val="005352AB"/>
    <w:rsid w:val="0053645F"/>
    <w:rsid w:val="0057173A"/>
    <w:rsid w:val="00581D22"/>
    <w:rsid w:val="0058643A"/>
    <w:rsid w:val="005C4D9B"/>
    <w:rsid w:val="006411C4"/>
    <w:rsid w:val="00641415"/>
    <w:rsid w:val="00643A1E"/>
    <w:rsid w:val="006723FF"/>
    <w:rsid w:val="00692865"/>
    <w:rsid w:val="006B23D6"/>
    <w:rsid w:val="006F3635"/>
    <w:rsid w:val="006F36DE"/>
    <w:rsid w:val="00720896"/>
    <w:rsid w:val="00722111"/>
    <w:rsid w:val="00727855"/>
    <w:rsid w:val="00735633"/>
    <w:rsid w:val="007719DB"/>
    <w:rsid w:val="00785DD9"/>
    <w:rsid w:val="007E4E7F"/>
    <w:rsid w:val="00820FA5"/>
    <w:rsid w:val="008720CD"/>
    <w:rsid w:val="00885E18"/>
    <w:rsid w:val="00930B28"/>
    <w:rsid w:val="009378E1"/>
    <w:rsid w:val="00946767"/>
    <w:rsid w:val="009B640B"/>
    <w:rsid w:val="009C5ADE"/>
    <w:rsid w:val="009D692E"/>
    <w:rsid w:val="009F5808"/>
    <w:rsid w:val="00A22B58"/>
    <w:rsid w:val="00A56710"/>
    <w:rsid w:val="00A74494"/>
    <w:rsid w:val="00A75537"/>
    <w:rsid w:val="00A835F2"/>
    <w:rsid w:val="00AD5D2D"/>
    <w:rsid w:val="00AE6C9E"/>
    <w:rsid w:val="00B0247B"/>
    <w:rsid w:val="00B152E9"/>
    <w:rsid w:val="00B36664"/>
    <w:rsid w:val="00B456BB"/>
    <w:rsid w:val="00B504F9"/>
    <w:rsid w:val="00B73380"/>
    <w:rsid w:val="00C46EA0"/>
    <w:rsid w:val="00C8685D"/>
    <w:rsid w:val="00CA3D73"/>
    <w:rsid w:val="00CE48DA"/>
    <w:rsid w:val="00D43395"/>
    <w:rsid w:val="00D762FE"/>
    <w:rsid w:val="00D834A7"/>
    <w:rsid w:val="00DC4236"/>
    <w:rsid w:val="00DE0957"/>
    <w:rsid w:val="00DE7091"/>
    <w:rsid w:val="00E262FB"/>
    <w:rsid w:val="00E43FBA"/>
    <w:rsid w:val="00E46533"/>
    <w:rsid w:val="00E800DE"/>
    <w:rsid w:val="00EA550E"/>
    <w:rsid w:val="00EA78D6"/>
    <w:rsid w:val="00EC4AD1"/>
    <w:rsid w:val="00EE5C0A"/>
    <w:rsid w:val="00F261C3"/>
    <w:rsid w:val="00F36381"/>
    <w:rsid w:val="00F80327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14D76"/>
  <w15:docId w15:val="{9B5CB239-5E2C-483B-911A-104D6DF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B640B"/>
    <w:pPr>
      <w:spacing w:before="130" w:after="130" w:line="240" w:lineRule="auto"/>
      <w:outlineLvl w:val="0"/>
    </w:pPr>
    <w:rPr>
      <w:rFonts w:ascii="Times New Roman" w:hAnsi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40B"/>
    <w:rPr>
      <w:rFonts w:ascii="Times New Roman" w:hAnsi="Times New Roman" w:cs="Times New Roman"/>
      <w:b/>
      <w:bCs/>
      <w:kern w:val="36"/>
      <w:sz w:val="41"/>
      <w:szCs w:val="41"/>
    </w:rPr>
  </w:style>
  <w:style w:type="paragraph" w:styleId="a3">
    <w:name w:val="Normal (Web)"/>
    <w:basedOn w:val="a"/>
    <w:uiPriority w:val="99"/>
    <w:rsid w:val="000346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346BC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3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46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352AB"/>
    <w:pPr>
      <w:ind w:left="720"/>
      <w:contextualSpacing/>
    </w:pPr>
  </w:style>
  <w:style w:type="character" w:customStyle="1" w:styleId="txt2">
    <w:name w:val="txt2"/>
    <w:uiPriority w:val="99"/>
    <w:rsid w:val="00B0247B"/>
    <w:rPr>
      <w:rFonts w:cs="Times New Roman"/>
    </w:rPr>
  </w:style>
  <w:style w:type="paragraph" w:styleId="a8">
    <w:name w:val="Title"/>
    <w:basedOn w:val="a"/>
    <w:link w:val="a9"/>
    <w:qFormat/>
    <w:locked/>
    <w:rsid w:val="00F261C3"/>
    <w:pPr>
      <w:spacing w:after="0" w:line="240" w:lineRule="auto"/>
      <w:jc w:val="center"/>
    </w:pPr>
    <w:rPr>
      <w:rFonts w:ascii="Arial" w:hAnsi="Arial" w:cs="Arial"/>
      <w:b/>
      <w:bCs/>
      <w:color w:val="003366"/>
      <w:sz w:val="26"/>
      <w:szCs w:val="20"/>
    </w:rPr>
  </w:style>
  <w:style w:type="character" w:customStyle="1" w:styleId="a9">
    <w:name w:val="Заголовок Знак"/>
    <w:link w:val="a8"/>
    <w:rsid w:val="00F261C3"/>
    <w:rPr>
      <w:rFonts w:ascii="Arial" w:hAnsi="Arial" w:cs="Arial"/>
      <w:b/>
      <w:bCs/>
      <w:color w:val="003366"/>
      <w:sz w:val="26"/>
      <w:szCs w:val="20"/>
    </w:rPr>
  </w:style>
  <w:style w:type="paragraph" w:styleId="aa">
    <w:name w:val="Body Text Indent"/>
    <w:basedOn w:val="a"/>
    <w:link w:val="ab"/>
    <w:rsid w:val="00F261C3"/>
    <w:pPr>
      <w:spacing w:before="100" w:beforeAutospacing="1" w:after="100" w:afterAutospacing="1" w:line="240" w:lineRule="auto"/>
      <w:ind w:firstLine="720"/>
      <w:jc w:val="both"/>
    </w:pPr>
    <w:rPr>
      <w:rFonts w:ascii="Arial Narrow" w:hAnsi="Arial Narrow"/>
      <w:color w:val="003366"/>
      <w:sz w:val="24"/>
      <w:szCs w:val="20"/>
    </w:rPr>
  </w:style>
  <w:style w:type="character" w:customStyle="1" w:styleId="ab">
    <w:name w:val="Основной текст с отступом Знак"/>
    <w:link w:val="aa"/>
    <w:rsid w:val="00F261C3"/>
    <w:rPr>
      <w:rFonts w:ascii="Arial Narrow" w:hAnsi="Arial Narrow"/>
      <w:color w:val="00336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Breeze</dc:creator>
  <cp:lastModifiedBy>RePack by Diakov</cp:lastModifiedBy>
  <cp:revision>16</cp:revision>
  <cp:lastPrinted>2014-02-28T10:26:00Z</cp:lastPrinted>
  <dcterms:created xsi:type="dcterms:W3CDTF">2016-04-08T19:25:00Z</dcterms:created>
  <dcterms:modified xsi:type="dcterms:W3CDTF">2019-04-24T05:54:00Z</dcterms:modified>
</cp:coreProperties>
</file>