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88" w:rsidRDefault="009E7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арт-занятия с использованием технологии изготовления коллажа.</w:t>
      </w:r>
    </w:p>
    <w:p w:rsidR="009E7963" w:rsidRPr="009E7963" w:rsidRDefault="009E7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7963">
        <w:rPr>
          <w:rFonts w:ascii="Times New Roman" w:hAnsi="Times New Roman" w:cs="Times New Roman"/>
          <w:sz w:val="28"/>
          <w:szCs w:val="28"/>
          <w:u w:val="single"/>
        </w:rPr>
        <w:t>Тема «Мне нравится, мне интересно…»</w:t>
      </w:r>
    </w:p>
    <w:p w:rsidR="009E7963" w:rsidRDefault="009E7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Участник: дети 11-15 лет ограниченными возможностями здоровья.</w:t>
      </w:r>
    </w:p>
    <w:p w:rsidR="009E7963" w:rsidRPr="009E7963" w:rsidRDefault="009E7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7963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9E7963" w:rsidRDefault="009E7963" w:rsidP="009E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 ребенка к себе и личности другого человека.</w:t>
      </w:r>
    </w:p>
    <w:p w:rsidR="009E7963" w:rsidRDefault="009E7963" w:rsidP="009E7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Опосредованная диагностика интересов и ценностей детей.</w:t>
      </w:r>
    </w:p>
    <w:p w:rsidR="009E7963" w:rsidRDefault="009E7963" w:rsidP="009E7963">
      <w:pPr>
        <w:rPr>
          <w:rFonts w:ascii="Times New Roman" w:hAnsi="Times New Roman" w:cs="Times New Roman"/>
          <w:sz w:val="28"/>
          <w:szCs w:val="28"/>
        </w:rPr>
      </w:pPr>
    </w:p>
    <w:p w:rsidR="009E7963" w:rsidRPr="009E7963" w:rsidRDefault="009E7963" w:rsidP="009E7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7963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материалы: </w:t>
      </w:r>
    </w:p>
    <w:p w:rsidR="009E7963" w:rsidRDefault="009E7963" w:rsidP="009E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журналов разнопланового содержания</w:t>
      </w:r>
    </w:p>
    <w:p w:rsidR="009E7963" w:rsidRDefault="009E7963" w:rsidP="009E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(по числу участников)</w:t>
      </w:r>
    </w:p>
    <w:p w:rsidR="009E7963" w:rsidRDefault="009E7963" w:rsidP="009E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9E7963" w:rsidRDefault="009E7963" w:rsidP="009E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основы коллажа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либо разных форматов, либо А-3)</w:t>
      </w:r>
    </w:p>
    <w:p w:rsidR="009E7963" w:rsidRDefault="009E7963" w:rsidP="009E7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Фломастеры </w:t>
      </w:r>
    </w:p>
    <w:p w:rsidR="009E7963" w:rsidRDefault="009E7963" w:rsidP="009E79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7963">
        <w:rPr>
          <w:rFonts w:ascii="Times New Roman" w:hAnsi="Times New Roman" w:cs="Times New Roman"/>
          <w:sz w:val="28"/>
          <w:szCs w:val="28"/>
          <w:u w:val="single"/>
        </w:rPr>
        <w:t>Этапы проведения занятия:</w:t>
      </w:r>
    </w:p>
    <w:p w:rsidR="0080243D" w:rsidRDefault="009E7963" w:rsidP="00802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темы занятия ребятам предлагается совместно разгадать кроссворд или шараду, в которой зашифровано слово «коллаж»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Желательно, чтобы это задание</w:t>
      </w:r>
      <w:r w:rsidR="00A57AB0">
        <w:rPr>
          <w:rFonts w:ascii="Times New Roman" w:hAnsi="Times New Roman" w:cs="Times New Roman"/>
          <w:sz w:val="28"/>
          <w:szCs w:val="28"/>
        </w:rPr>
        <w:t xml:space="preserve"> было красочно оформлено на доске (на стене) в технике коллажа. После того, как зашифрованное слово открыто, учитель узнает у ребят, может ли кто-то объяснить значение этого слова. </w:t>
      </w:r>
      <w:r w:rsidR="001C3F9D">
        <w:rPr>
          <w:rFonts w:ascii="Times New Roman" w:hAnsi="Times New Roman" w:cs="Times New Roman"/>
          <w:sz w:val="28"/>
          <w:szCs w:val="28"/>
        </w:rPr>
        <w:t>Если кто-то из детей предлагает версии, учитель поощряет их активность и, по возможности направляет их к правильному ответу. Если дети не знают – педагог сам поясняет значение слова, иллюстрируя пояснение примером оформления кроссворда  (шарады). Время выполнения – 10 минут</w:t>
      </w:r>
      <w:proofErr w:type="gramStart"/>
      <w:r w:rsidR="001C3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F9D">
        <w:rPr>
          <w:rFonts w:ascii="Times New Roman" w:hAnsi="Times New Roman" w:cs="Times New Roman"/>
          <w:sz w:val="28"/>
          <w:szCs w:val="28"/>
        </w:rPr>
        <w:t xml:space="preserve"> Учитель предлагает детям самостоятельно изготовить коллаж на тему «Мне нравится, мне интересно…», используя все необходимые материалы</w:t>
      </w:r>
      <w:proofErr w:type="gramStart"/>
      <w:r w:rsidR="001C3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F9D">
        <w:rPr>
          <w:rFonts w:ascii="Times New Roman" w:hAnsi="Times New Roman" w:cs="Times New Roman"/>
          <w:sz w:val="28"/>
          <w:szCs w:val="28"/>
        </w:rPr>
        <w:t xml:space="preserve"> Желательно, чтобы при этом тема коллажа была предъявлена не только </w:t>
      </w:r>
      <w:r w:rsidR="0080243D">
        <w:rPr>
          <w:rFonts w:ascii="Times New Roman" w:hAnsi="Times New Roman" w:cs="Times New Roman"/>
          <w:sz w:val="28"/>
          <w:szCs w:val="28"/>
        </w:rPr>
        <w:t>в устной форме, но и в наглядной, чтобы любой ребенок мог по мере необходимости обращаться к ней в процессе работы. Тема может быть просто написана на доске, или можно заранее приготовить плакат</w:t>
      </w:r>
      <w:proofErr w:type="gramStart"/>
      <w:r w:rsidR="00802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3D">
        <w:rPr>
          <w:rFonts w:ascii="Times New Roman" w:hAnsi="Times New Roman" w:cs="Times New Roman"/>
          <w:sz w:val="28"/>
          <w:szCs w:val="28"/>
        </w:rPr>
        <w:t xml:space="preserve"> По  мере необходимости оказывается помощь ребенку</w:t>
      </w:r>
      <w:proofErr w:type="gramStart"/>
      <w:r w:rsidR="00802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3D">
        <w:rPr>
          <w:rFonts w:ascii="Times New Roman" w:hAnsi="Times New Roman" w:cs="Times New Roman"/>
          <w:sz w:val="28"/>
          <w:szCs w:val="28"/>
        </w:rPr>
        <w:t xml:space="preserve"> Если ведущему необходимо для дальнейших занятий сформировать интерес к своей личности, укреплять мотивацию на посещение занятий, то он может так же изготовить свой коллаж. На работу этого этапа отводится фиксированное время</w:t>
      </w:r>
      <w:proofErr w:type="gramStart"/>
      <w:r w:rsidR="00802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3D">
        <w:rPr>
          <w:rFonts w:ascii="Times New Roman" w:hAnsi="Times New Roman" w:cs="Times New Roman"/>
          <w:sz w:val="28"/>
          <w:szCs w:val="28"/>
        </w:rPr>
        <w:t xml:space="preserve"> Ведущий должен предупредить группу об этом перед началом и за 5-10 минут до окончания попросить участников подходить к завершению творческого процесса. Регулируя индивидуальный темп работы участников, ведущий рекомендует тем, кто </w:t>
      </w:r>
      <w:r w:rsidR="0080243D">
        <w:rPr>
          <w:rFonts w:ascii="Times New Roman" w:hAnsi="Times New Roman" w:cs="Times New Roman"/>
          <w:sz w:val="28"/>
          <w:szCs w:val="28"/>
        </w:rPr>
        <w:lastRenderedPageBreak/>
        <w:t>уже закончил работу (не мешая остальным), приводить в порядок свои рабочие места</w:t>
      </w:r>
      <w:proofErr w:type="gramStart"/>
      <w:r w:rsidR="008024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43D">
        <w:rPr>
          <w:rFonts w:ascii="Times New Roman" w:hAnsi="Times New Roman" w:cs="Times New Roman"/>
          <w:sz w:val="28"/>
          <w:szCs w:val="28"/>
        </w:rPr>
        <w:t xml:space="preserve"> Время проведения – 30-35 минут.  </w:t>
      </w:r>
    </w:p>
    <w:p w:rsidR="0080243D" w:rsidRDefault="0080243D" w:rsidP="00802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ведущего участники выкладывают готовые коллажи в круг. Ведущий предлагает детям кратко пояснить содержание коллажей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участники объединяются в группы по интересам (исходя из числа присутствующих на занятии</w:t>
      </w:r>
      <w:r w:rsidR="0071652E">
        <w:rPr>
          <w:rFonts w:ascii="Times New Roman" w:hAnsi="Times New Roman" w:cs="Times New Roman"/>
          <w:sz w:val="28"/>
          <w:szCs w:val="28"/>
        </w:rPr>
        <w:t xml:space="preserve"> – оптимально не более трех-четырех групп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71652E">
        <w:rPr>
          <w:rFonts w:ascii="Times New Roman" w:hAnsi="Times New Roman" w:cs="Times New Roman"/>
          <w:sz w:val="28"/>
          <w:szCs w:val="28"/>
        </w:rPr>
        <w:t xml:space="preserve">, составляют из коллажей общую картину и поясняют ее (говорит один человек от имени своей группы). Ведущий задает участникам вопросы: можно ли найти среди всех </w:t>
      </w:r>
      <w:r w:rsidR="00F82309">
        <w:rPr>
          <w:rFonts w:ascii="Times New Roman" w:hAnsi="Times New Roman" w:cs="Times New Roman"/>
          <w:sz w:val="28"/>
          <w:szCs w:val="28"/>
        </w:rPr>
        <w:t>присутствующих что-то общее, что могло бы всех объединить? Что? И какая тогда получится картина? Участники работы находят то, что всех их объединяет, и создают общую картину. Ведущий предлагает группе придумать  название картины, пишет предложенное название на листе и просит всех авторов картины поставить подписи на совместном произведении творчества. Время выполнения – 35 минут.</w:t>
      </w:r>
    </w:p>
    <w:p w:rsidR="00F82309" w:rsidRDefault="00F82309" w:rsidP="008024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2309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подводит итог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словах он акцентирует внимание  участников на том, какие мы все разные, много у всех разнообразных интересов, как приятно узнать, чем ты можешь быть интересен другим людям, ближе знакомиться с другими людьми и находить то, что нас объединяет. Время выполнения – 5-10 минут.</w:t>
      </w:r>
    </w:p>
    <w:p w:rsidR="00F82309" w:rsidRDefault="00F82309" w:rsidP="00F8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309" w:rsidRDefault="00F82309" w:rsidP="00F823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309">
        <w:rPr>
          <w:rFonts w:ascii="Times New Roman" w:hAnsi="Times New Roman" w:cs="Times New Roman"/>
          <w:i/>
          <w:sz w:val="28"/>
          <w:szCs w:val="28"/>
        </w:rPr>
        <w:t>Примечание</w:t>
      </w:r>
    </w:p>
    <w:p w:rsidR="00F82309" w:rsidRDefault="00F82309" w:rsidP="00F823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 участников о своем впечатлении по поводу проведенного занятия может происходить либо в неформальной обстановке, при подведении итогов занятия.</w:t>
      </w:r>
    </w:p>
    <w:p w:rsidR="00F82309" w:rsidRDefault="00F82309" w:rsidP="00F823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занятия могут сфотографировать творческий процесс и результат.</w:t>
      </w:r>
    </w:p>
    <w:p w:rsidR="00F82309" w:rsidRPr="00F82309" w:rsidRDefault="00F82309" w:rsidP="00F8230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309" w:rsidRDefault="00F82309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 w:rsidRPr="00F82309">
        <w:rPr>
          <w:rFonts w:ascii="Times New Roman" w:hAnsi="Times New Roman" w:cs="Times New Roman"/>
          <w:i/>
          <w:sz w:val="28"/>
          <w:szCs w:val="28"/>
        </w:rPr>
        <w:t>Критерии эффективности:</w:t>
      </w:r>
    </w:p>
    <w:p w:rsidR="00F82309" w:rsidRDefault="00F82309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624F">
        <w:rPr>
          <w:rFonts w:ascii="Times New Roman" w:hAnsi="Times New Roman" w:cs="Times New Roman"/>
          <w:sz w:val="28"/>
          <w:szCs w:val="28"/>
        </w:rPr>
        <w:t>удовлетворенность участников процессом (определяется посредством обратной связи);</w:t>
      </w:r>
    </w:p>
    <w:p w:rsidR="0091624F" w:rsidRDefault="0091624F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работе каждого ребенка (наличие изготовленного коллажа у каждого);</w:t>
      </w:r>
    </w:p>
    <w:p w:rsidR="0091624F" w:rsidRDefault="0091624F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интересов участников</w:t>
      </w:r>
      <w:r w:rsidR="00536614">
        <w:rPr>
          <w:rFonts w:ascii="Times New Roman" w:hAnsi="Times New Roman" w:cs="Times New Roman"/>
          <w:sz w:val="28"/>
          <w:szCs w:val="28"/>
        </w:rPr>
        <w:t xml:space="preserve"> группы друг к другу</w:t>
      </w:r>
    </w:p>
    <w:p w:rsidR="00536614" w:rsidRDefault="00536614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4.возможность использования результатов опосредованной диагностики интересов и ценностей детей в разработке индивидуальных программ развития.</w:t>
      </w:r>
    </w:p>
    <w:p w:rsidR="00536614" w:rsidRDefault="00536614" w:rsidP="00F82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614" w:rsidRDefault="00536614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5F7D89" w:rsidRDefault="005F7D89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1.Кокоренко В.Л. Арт-терапия в школе как средство коррекции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подростков и юношей с проблемами в развитии.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Материалы научно-практической конференции по детской психиатрии, психотерапии и психологии, 2003г.</w:t>
      </w:r>
    </w:p>
    <w:p w:rsidR="005F7D89" w:rsidRPr="00F82309" w:rsidRDefault="005F7D89" w:rsidP="00F82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2.Климов Е.А. Психология: воспитание,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ЮНИТИ-ДАНО, 2000г.</w:t>
      </w:r>
      <w:bookmarkStart w:id="0" w:name="_GoBack"/>
      <w:bookmarkEnd w:id="0"/>
    </w:p>
    <w:sectPr w:rsidR="005F7D89" w:rsidRPr="00F82309" w:rsidSect="009E79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5CC"/>
    <w:multiLevelType w:val="hybridMultilevel"/>
    <w:tmpl w:val="226E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D1A"/>
    <w:multiLevelType w:val="hybridMultilevel"/>
    <w:tmpl w:val="4754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20647"/>
    <w:multiLevelType w:val="hybridMultilevel"/>
    <w:tmpl w:val="A0F8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B1BE4"/>
    <w:multiLevelType w:val="hybridMultilevel"/>
    <w:tmpl w:val="4CF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3"/>
    <w:rsid w:val="0000115F"/>
    <w:rsid w:val="001C3F9D"/>
    <w:rsid w:val="00536614"/>
    <w:rsid w:val="005F7D89"/>
    <w:rsid w:val="0071652E"/>
    <w:rsid w:val="0080243D"/>
    <w:rsid w:val="0091624F"/>
    <w:rsid w:val="009E7963"/>
    <w:rsid w:val="00A57AB0"/>
    <w:rsid w:val="00A84931"/>
    <w:rsid w:val="00D45E27"/>
    <w:rsid w:val="00F8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2019-10-03T05:57:00Z</dcterms:created>
  <dcterms:modified xsi:type="dcterms:W3CDTF">2019-10-03T07:44:00Z</dcterms:modified>
</cp:coreProperties>
</file>