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FD77C5" w:rsidRDefault="00FD77C5" w:rsidP="004B21BD">
      <w:pPr>
        <w:pStyle w:val="ab"/>
        <w:jc w:val="center"/>
        <w:rPr>
          <w:rFonts w:ascii="Arial Black" w:hAnsi="Arial Black" w:cs="Arial"/>
          <w:b/>
          <w:bCs/>
          <w:color w:val="0D0D0D" w:themeColor="text1" w:themeTint="F2"/>
          <w:sz w:val="96"/>
          <w:lang w:val="ru-RU"/>
        </w:rPr>
      </w:pPr>
    </w:p>
    <w:p w:rsidR="00FD77C5" w:rsidRDefault="00FD77C5" w:rsidP="004B21BD">
      <w:pPr>
        <w:pStyle w:val="ab"/>
        <w:jc w:val="center"/>
        <w:rPr>
          <w:rFonts w:ascii="Arial Black" w:hAnsi="Arial Black" w:cs="Arial"/>
          <w:b/>
          <w:bCs/>
          <w:color w:val="0D0D0D" w:themeColor="text1" w:themeTint="F2"/>
          <w:sz w:val="9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58292" cy="7820025"/>
            <wp:effectExtent l="19050" t="0" r="0" b="0"/>
            <wp:docPr id="113" name="Рисунок 113" descr="https://ds03.infourok.ru/uploads/ex/0871/00016800-df18cbc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ds03.infourok.ru/uploads/ex/0871/00016800-df18cbc8/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66" cy="782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782" w:rsidRDefault="00260782" w:rsidP="00260782">
      <w:pPr>
        <w:pStyle w:val="ab"/>
        <w:jc w:val="right"/>
        <w:rPr>
          <w:rFonts w:ascii="Arial Black" w:hAnsi="Arial Black" w:cs="Arial"/>
          <w:b/>
          <w:bCs/>
          <w:color w:val="0D0D0D" w:themeColor="text1" w:themeTint="F2"/>
          <w:sz w:val="20"/>
          <w:szCs w:val="20"/>
          <w:lang w:val="ru-RU"/>
        </w:rPr>
      </w:pPr>
    </w:p>
    <w:p w:rsidR="00260782" w:rsidRPr="00260782" w:rsidRDefault="00260782" w:rsidP="00260782">
      <w:pPr>
        <w:pStyle w:val="ab"/>
        <w:jc w:val="right"/>
        <w:rPr>
          <w:rFonts w:ascii="Arial Black" w:hAnsi="Arial Black" w:cs="Arial"/>
          <w:b/>
          <w:bCs/>
          <w:color w:val="0D0D0D" w:themeColor="text1" w:themeTint="F2"/>
          <w:sz w:val="20"/>
          <w:szCs w:val="20"/>
          <w:lang w:val="ru-RU"/>
        </w:rPr>
      </w:pPr>
      <w:r w:rsidRPr="00260782">
        <w:rPr>
          <w:rFonts w:ascii="Arial Black" w:hAnsi="Arial Black" w:cs="Arial"/>
          <w:b/>
          <w:bCs/>
          <w:color w:val="0D0D0D" w:themeColor="text1" w:themeTint="F2"/>
          <w:sz w:val="20"/>
          <w:szCs w:val="20"/>
          <w:lang w:val="ru-RU"/>
        </w:rPr>
        <w:t xml:space="preserve">Выполнила: Учитель истории и обществознания Наумова Людмила Николаевна </w:t>
      </w:r>
    </w:p>
    <w:p w:rsidR="00260782" w:rsidRPr="00260782" w:rsidRDefault="00260782" w:rsidP="00260782">
      <w:pPr>
        <w:pStyle w:val="ab"/>
        <w:jc w:val="right"/>
        <w:rPr>
          <w:rFonts w:ascii="Arial Black" w:hAnsi="Arial Black" w:cs="Arial"/>
          <w:b/>
          <w:bCs/>
          <w:color w:val="0D0D0D" w:themeColor="text1" w:themeTint="F2"/>
          <w:sz w:val="20"/>
          <w:szCs w:val="20"/>
          <w:lang w:val="ru-RU"/>
        </w:rPr>
      </w:pPr>
      <w:r w:rsidRPr="00260782">
        <w:rPr>
          <w:rFonts w:ascii="Arial Black" w:hAnsi="Arial Black" w:cs="Arial"/>
          <w:b/>
          <w:bCs/>
          <w:color w:val="0D0D0D" w:themeColor="text1" w:themeTint="F2"/>
          <w:sz w:val="20"/>
          <w:szCs w:val="20"/>
          <w:lang w:val="ru-RU"/>
        </w:rPr>
        <w:t>МБОУ "Орлеанская основная общеобразовательная школа.</w:t>
      </w:r>
    </w:p>
    <w:p w:rsidR="00260782" w:rsidRPr="00260782" w:rsidRDefault="00260782" w:rsidP="00260782">
      <w:pPr>
        <w:pStyle w:val="ab"/>
        <w:jc w:val="right"/>
        <w:rPr>
          <w:rFonts w:ascii="Arial Black" w:hAnsi="Arial Black" w:cs="Arial"/>
          <w:b/>
          <w:bCs/>
          <w:color w:val="0D0D0D" w:themeColor="text1" w:themeTint="F2"/>
          <w:sz w:val="20"/>
          <w:szCs w:val="20"/>
        </w:rPr>
      </w:pPr>
      <w:r w:rsidRPr="00260782">
        <w:rPr>
          <w:rFonts w:ascii="Arial Black" w:hAnsi="Arial Black" w:cs="Arial"/>
          <w:b/>
          <w:bCs/>
          <w:color w:val="0D0D0D" w:themeColor="text1" w:themeTint="F2"/>
          <w:sz w:val="20"/>
          <w:szCs w:val="20"/>
        </w:rPr>
        <w:t xml:space="preserve">E-mail:  oosch@yandex.ru, </w:t>
      </w:r>
      <w:hyperlink r:id="rId8" w:history="1">
        <w:r w:rsidRPr="00260782">
          <w:rPr>
            <w:rStyle w:val="a6"/>
            <w:rFonts w:ascii="Arial Black" w:hAnsi="Arial Black" w:cs="Arial"/>
            <w:b/>
            <w:bCs/>
            <w:sz w:val="20"/>
            <w:szCs w:val="20"/>
          </w:rPr>
          <w:t>89602574526@mail.ru</w:t>
        </w:r>
      </w:hyperlink>
      <w:r w:rsidRPr="00260782">
        <w:rPr>
          <w:rFonts w:ascii="Arial Black" w:hAnsi="Arial Black" w:cs="Arial"/>
          <w:b/>
          <w:bCs/>
          <w:color w:val="0D0D0D" w:themeColor="text1" w:themeTint="F2"/>
          <w:sz w:val="20"/>
          <w:szCs w:val="20"/>
        </w:rPr>
        <w:t xml:space="preserve"> </w:t>
      </w:r>
    </w:p>
    <w:p w:rsidR="00260782" w:rsidRPr="00260782" w:rsidRDefault="00260782" w:rsidP="00260782">
      <w:pPr>
        <w:pStyle w:val="ab"/>
        <w:jc w:val="right"/>
        <w:rPr>
          <w:rFonts w:ascii="Arial Black" w:hAnsi="Arial Black" w:cs="Arial"/>
          <w:b/>
          <w:bCs/>
          <w:color w:val="0D0D0D" w:themeColor="text1" w:themeTint="F2"/>
          <w:sz w:val="20"/>
          <w:szCs w:val="20"/>
          <w:lang w:val="ru-RU"/>
        </w:rPr>
      </w:pPr>
      <w:r w:rsidRPr="00260782">
        <w:rPr>
          <w:rFonts w:ascii="Arial Black" w:hAnsi="Arial Black" w:cs="Arial"/>
          <w:b/>
          <w:bCs/>
          <w:color w:val="0D0D0D" w:themeColor="text1" w:themeTint="F2"/>
          <w:sz w:val="20"/>
          <w:szCs w:val="20"/>
          <w:lang w:val="ru-RU"/>
        </w:rPr>
        <w:t xml:space="preserve">2019 уч.год </w:t>
      </w:r>
    </w:p>
    <w:p w:rsidR="002952F6" w:rsidRPr="00FD77C5" w:rsidRDefault="00F5519A" w:rsidP="00260782">
      <w:pPr>
        <w:pStyle w:val="ab"/>
        <w:jc w:val="center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F5519A">
        <w:rPr>
          <w:rFonts w:ascii="Arial Black" w:hAnsi="Arial Black" w:cs="Arial"/>
          <w:b/>
          <w:bCs/>
          <w:color w:val="0D0D0D" w:themeColor="text1" w:themeTint="F2"/>
          <w:sz w:val="96"/>
          <w:lang w:val="ru-RU"/>
        </w:rPr>
        <w:lastRenderedPageBreak/>
        <w:t>П</w:t>
      </w:r>
      <w:r w:rsidRPr="00F5519A">
        <w:rPr>
          <w:rFonts w:ascii="Arial Black" w:hAnsi="Arial Black" w:cs="Arial"/>
          <w:b/>
          <w:bCs/>
          <w:color w:val="0D0D0D" w:themeColor="text1" w:themeTint="F2"/>
          <w:sz w:val="52"/>
          <w:lang w:val="ru-RU"/>
        </w:rPr>
        <w:t xml:space="preserve">ервая </w:t>
      </w:r>
      <w:r w:rsidRPr="00F5519A">
        <w:rPr>
          <w:rFonts w:ascii="Arial Black" w:hAnsi="Arial Black" w:cs="Arial"/>
          <w:b/>
          <w:bCs/>
          <w:color w:val="0D0D0D" w:themeColor="text1" w:themeTint="F2"/>
          <w:sz w:val="96"/>
          <w:lang w:val="ru-RU"/>
        </w:rPr>
        <w:t>м</w:t>
      </w:r>
      <w:r w:rsidRPr="00F5519A">
        <w:rPr>
          <w:rFonts w:ascii="Arial Black" w:hAnsi="Arial Black" w:cs="Arial"/>
          <w:b/>
          <w:bCs/>
          <w:color w:val="0D0D0D" w:themeColor="text1" w:themeTint="F2"/>
          <w:sz w:val="52"/>
          <w:lang w:val="ru-RU"/>
        </w:rPr>
        <w:t xml:space="preserve">ировая </w:t>
      </w:r>
      <w:r w:rsidRPr="00F5519A">
        <w:rPr>
          <w:rFonts w:ascii="Arial Black" w:hAnsi="Arial Black" w:cs="Arial"/>
          <w:b/>
          <w:bCs/>
          <w:color w:val="0D0D0D" w:themeColor="text1" w:themeTint="F2"/>
          <w:sz w:val="96"/>
          <w:lang w:val="ru-RU"/>
        </w:rPr>
        <w:t>в</w:t>
      </w:r>
      <w:r w:rsidRPr="00F5519A">
        <w:rPr>
          <w:rFonts w:ascii="Arial Black" w:hAnsi="Arial Black" w:cs="Arial"/>
          <w:b/>
          <w:bCs/>
          <w:color w:val="0D0D0D" w:themeColor="text1" w:themeTint="F2"/>
          <w:sz w:val="52"/>
          <w:lang w:val="ru-RU"/>
        </w:rPr>
        <w:t>ойна:</w:t>
      </w:r>
    </w:p>
    <w:p w:rsidR="00F5519A" w:rsidRDefault="00F5519A" w:rsidP="00260782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Fonts w:ascii="Arial Black" w:hAnsi="Arial Black" w:cs="Arial"/>
          <w:b/>
          <w:bCs/>
          <w:color w:val="0D0D0D" w:themeColor="text1" w:themeTint="F2"/>
          <w:sz w:val="36"/>
          <w:szCs w:val="22"/>
          <w:lang w:val="ru-RU"/>
        </w:rPr>
      </w:pPr>
      <w:r w:rsidRPr="002952F6">
        <w:rPr>
          <w:rFonts w:ascii="Arial Black" w:hAnsi="Arial Black" w:cs="Arial"/>
          <w:b/>
          <w:bCs/>
          <w:color w:val="0D0D0D" w:themeColor="text1" w:themeTint="F2"/>
          <w:sz w:val="36"/>
          <w:szCs w:val="22"/>
          <w:lang w:val="ru-RU"/>
        </w:rPr>
        <w:t>кратко о главных событиях и этапах</w:t>
      </w:r>
    </w:p>
    <w:p w:rsidR="00D3283D" w:rsidRPr="00D3283D" w:rsidRDefault="00D3283D" w:rsidP="00D3283D">
      <w:pPr>
        <w:rPr>
          <w:lang w:val="ru-RU"/>
        </w:rPr>
      </w:pPr>
    </w:p>
    <w:p w:rsidR="008B70A5" w:rsidRPr="00260782" w:rsidRDefault="008B70A5" w:rsidP="00F5519A">
      <w:pPr>
        <w:pStyle w:val="ab"/>
        <w:tabs>
          <w:tab w:val="left" w:pos="9923"/>
        </w:tabs>
        <w:ind w:right="282"/>
        <w:jc w:val="both"/>
        <w:rPr>
          <w:rFonts w:ascii="Arial" w:hAnsi="Arial" w:cs="Arial"/>
          <w:color w:val="0D0D0D" w:themeColor="text1" w:themeTint="F2"/>
          <w:lang w:val="ru-RU"/>
        </w:rPr>
      </w:pPr>
      <w:r w:rsidRPr="00D3283D">
        <w:rPr>
          <w:rFonts w:ascii="Arial" w:hAnsi="Arial" w:cs="Arial"/>
          <w:color w:val="0D0D0D" w:themeColor="text1" w:themeTint="F2"/>
          <w:lang w:val="ru-RU"/>
        </w:rPr>
        <w:t xml:space="preserve">Первая мировая война 1914 – 1918 гг. стала одним из наиболее кровопролитных и масштабных конфликтов в человеческой истории. </w:t>
      </w:r>
      <w:r w:rsidRPr="00260782">
        <w:rPr>
          <w:rFonts w:ascii="Arial" w:hAnsi="Arial" w:cs="Arial"/>
          <w:i/>
          <w:color w:val="0D0D0D" w:themeColor="text1" w:themeTint="F2"/>
          <w:lang w:val="ru-RU"/>
        </w:rPr>
        <w:t>Она началась 28 июля 1914 г. и завершилась 11 ноября 1918 г</w:t>
      </w:r>
      <w:r w:rsidRPr="00260782">
        <w:rPr>
          <w:rFonts w:ascii="Arial" w:hAnsi="Arial" w:cs="Arial"/>
          <w:color w:val="0D0D0D" w:themeColor="text1" w:themeTint="F2"/>
          <w:lang w:val="ru-RU"/>
        </w:rPr>
        <w:t>. В этом конфликте участвовало 38 государств. Если говорить о причинах Первой мировой войны кратко, то, с уверенностью можно утверждать, что спровоцировали этот конфликт серьезные экономические противоречия сложившихся в начала века союзов мировых держав. Так же, стоит отметить, что, вероятно, существовала возможность мирного урегулирования этих противоречий. Однако чувствуя возросшую мощь, Германия и Австро-Венгрия перешли к более решительным действиям.</w:t>
      </w:r>
    </w:p>
    <w:p w:rsidR="008B70A5" w:rsidRPr="00260782" w:rsidRDefault="008B70A5" w:rsidP="00F5519A">
      <w:pPr>
        <w:pStyle w:val="ab"/>
        <w:tabs>
          <w:tab w:val="left" w:pos="9923"/>
        </w:tabs>
        <w:ind w:left="284" w:right="282"/>
        <w:jc w:val="both"/>
        <w:rPr>
          <w:rFonts w:ascii="Arial" w:hAnsi="Arial" w:cs="Arial"/>
          <w:color w:val="0D0D0D" w:themeColor="text1" w:themeTint="F2"/>
          <w:lang w:val="ru-RU"/>
        </w:rPr>
      </w:pPr>
    </w:p>
    <w:p w:rsidR="008B70A5" w:rsidRPr="00260782" w:rsidRDefault="008B70A5" w:rsidP="00F5519A">
      <w:pPr>
        <w:pStyle w:val="ab"/>
        <w:numPr>
          <w:ilvl w:val="0"/>
          <w:numId w:val="4"/>
        </w:numPr>
        <w:tabs>
          <w:tab w:val="left" w:pos="9923"/>
        </w:tabs>
        <w:ind w:right="282"/>
        <w:jc w:val="both"/>
        <w:rPr>
          <w:rFonts w:ascii="Arial" w:eastAsia="Times New Roman" w:hAnsi="Arial" w:cs="Arial"/>
          <w:color w:val="0D0D0D" w:themeColor="text1" w:themeTint="F2"/>
          <w:lang w:val="ru-RU" w:eastAsia="ru-RU"/>
        </w:rPr>
      </w:pPr>
      <w:r w:rsidRPr="00260782">
        <w:rPr>
          <w:rFonts w:ascii="Arial" w:eastAsia="Times New Roman" w:hAnsi="Arial" w:cs="Arial"/>
          <w:color w:val="0D0D0D" w:themeColor="text1" w:themeTint="F2"/>
          <w:lang w:val="ru-RU" w:eastAsia="ru-RU"/>
        </w:rPr>
        <w:t>Участниками Первой мировой войны стали:</w:t>
      </w:r>
    </w:p>
    <w:p w:rsidR="008B70A5" w:rsidRPr="00260782" w:rsidRDefault="008B70A5" w:rsidP="00F5519A">
      <w:pPr>
        <w:pStyle w:val="ab"/>
        <w:numPr>
          <w:ilvl w:val="0"/>
          <w:numId w:val="5"/>
        </w:numPr>
        <w:tabs>
          <w:tab w:val="left" w:pos="9923"/>
        </w:tabs>
        <w:ind w:right="282"/>
        <w:jc w:val="both"/>
        <w:rPr>
          <w:rFonts w:ascii="Arial" w:eastAsia="Times New Roman" w:hAnsi="Arial" w:cs="Arial"/>
          <w:color w:val="0D0D0D" w:themeColor="text1" w:themeTint="F2"/>
          <w:lang w:val="ru-RU" w:eastAsia="ru-RU"/>
        </w:rPr>
      </w:pPr>
      <w:r w:rsidRPr="00260782">
        <w:rPr>
          <w:rFonts w:ascii="Arial" w:eastAsia="Times New Roman" w:hAnsi="Arial" w:cs="Arial"/>
          <w:color w:val="0D0D0D" w:themeColor="text1" w:themeTint="F2"/>
          <w:lang w:val="ru-RU" w:eastAsia="ru-RU"/>
        </w:rPr>
        <w:t>с одной стороны Четверной союз, в который входили Германия, Австро-Венгрия, Болгария, Турция (Османская империя);</w:t>
      </w:r>
    </w:p>
    <w:p w:rsidR="008B70A5" w:rsidRPr="00260782" w:rsidRDefault="008B70A5" w:rsidP="00F5519A">
      <w:pPr>
        <w:pStyle w:val="ab"/>
        <w:numPr>
          <w:ilvl w:val="0"/>
          <w:numId w:val="5"/>
        </w:numPr>
        <w:tabs>
          <w:tab w:val="left" w:pos="9923"/>
        </w:tabs>
        <w:ind w:right="282"/>
        <w:jc w:val="both"/>
        <w:rPr>
          <w:rFonts w:ascii="Arial" w:eastAsia="Times New Roman" w:hAnsi="Arial" w:cs="Arial"/>
          <w:color w:val="0D0D0D" w:themeColor="text1" w:themeTint="F2"/>
          <w:lang w:val="ru-RU" w:eastAsia="ru-RU"/>
        </w:rPr>
      </w:pPr>
      <w:r w:rsidRPr="00260782">
        <w:rPr>
          <w:rFonts w:ascii="Arial" w:eastAsia="Times New Roman" w:hAnsi="Arial" w:cs="Arial"/>
          <w:color w:val="0D0D0D" w:themeColor="text1" w:themeTint="F2"/>
          <w:lang w:val="ru-RU" w:eastAsia="ru-RU"/>
        </w:rPr>
        <w:t>с другой блок Антанта, который составляли Россия, Франция, Англия и союзные страны (Италия, Румыния и многие другие).</w:t>
      </w:r>
    </w:p>
    <w:p w:rsidR="008B70A5" w:rsidRPr="00260782" w:rsidRDefault="008B70A5" w:rsidP="00F5519A">
      <w:pPr>
        <w:pStyle w:val="ab"/>
        <w:tabs>
          <w:tab w:val="left" w:pos="9923"/>
        </w:tabs>
        <w:ind w:left="284" w:right="282"/>
        <w:jc w:val="both"/>
        <w:rPr>
          <w:rFonts w:ascii="Arial" w:eastAsia="Times New Roman" w:hAnsi="Arial" w:cs="Arial"/>
          <w:color w:val="0D0D0D" w:themeColor="text1" w:themeTint="F2"/>
          <w:lang w:val="ru-RU" w:eastAsia="ru-RU"/>
        </w:rPr>
      </w:pPr>
    </w:p>
    <w:p w:rsidR="00F5519A" w:rsidRPr="00D3283D" w:rsidRDefault="00F5519A" w:rsidP="00F5519A">
      <w:pPr>
        <w:pStyle w:val="a5"/>
        <w:tabs>
          <w:tab w:val="left" w:pos="9923"/>
        </w:tabs>
        <w:spacing w:before="0" w:beforeAutospacing="0" w:after="0" w:afterAutospacing="0"/>
        <w:ind w:right="282"/>
        <w:rPr>
          <w:rFonts w:ascii="Arial" w:hAnsi="Arial" w:cs="Arial"/>
          <w:color w:val="0D0D0D" w:themeColor="text1" w:themeTint="F2"/>
          <w:sz w:val="22"/>
          <w:szCs w:val="22"/>
          <w:lang w:val="ru-RU"/>
        </w:rPr>
      </w:pP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t>Отправной точкой в истории войны, позже названной Первой мировой, считается</w:t>
      </w:r>
      <w:r w:rsidRPr="00D3283D">
        <w:rPr>
          <w:rFonts w:ascii="Arial" w:hAnsi="Arial" w:cs="Arial"/>
          <w:color w:val="0D0D0D" w:themeColor="text1" w:themeTint="F2"/>
          <w:sz w:val="22"/>
          <w:szCs w:val="2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bdr w:val="none" w:sz="0" w:space="0" w:color="auto" w:frame="1"/>
          <w:lang w:val="ru-RU"/>
        </w:rPr>
        <w:t>1914 год (28 июля)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t>, а завершением</w:t>
      </w:r>
      <w:r w:rsidRPr="00D3283D">
        <w:rPr>
          <w:rFonts w:ascii="Arial" w:hAnsi="Arial" w:cs="Arial"/>
          <w:color w:val="0D0D0D" w:themeColor="text1" w:themeTint="F2"/>
          <w:sz w:val="22"/>
          <w:szCs w:val="2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bdr w:val="none" w:sz="0" w:space="0" w:color="auto" w:frame="1"/>
          <w:lang w:val="ru-RU"/>
        </w:rPr>
        <w:t>- 1918 год (11 ноября)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t>. Участие в ней взяли многие страны мира,разделённые на два лагеря: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br/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br/>
        <w:t>-</w:t>
      </w:r>
      <w:r w:rsidRPr="00D3283D">
        <w:rPr>
          <w:rFonts w:ascii="Arial" w:hAnsi="Arial" w:cs="Arial"/>
          <w:color w:val="0D0D0D" w:themeColor="text1" w:themeTint="F2"/>
          <w:sz w:val="22"/>
          <w:szCs w:val="2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bdr w:val="none" w:sz="0" w:space="0" w:color="auto" w:frame="1"/>
          <w:lang w:val="ru-RU"/>
        </w:rPr>
        <w:t>Антанта (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t>блок, изначально состоявший из</w:t>
      </w:r>
      <w:r w:rsidRPr="00D3283D">
        <w:rPr>
          <w:rFonts w:ascii="Arial" w:hAnsi="Arial" w:cs="Arial"/>
          <w:color w:val="0D0D0D" w:themeColor="text1" w:themeTint="F2"/>
          <w:sz w:val="22"/>
          <w:szCs w:val="2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bdr w:val="none" w:sz="0" w:space="0" w:color="auto" w:frame="1"/>
          <w:lang w:val="ru-RU"/>
        </w:rPr>
        <w:t>Франции, Англии, России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t>, к которым через некоторый промежуток времени присоединились также</w:t>
      </w: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bdr w:val="none" w:sz="0" w:space="0" w:color="auto" w:frame="1"/>
          <w:lang w:val="ru-RU"/>
        </w:rPr>
        <w:t>Италия, Румыния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t>, и множество других стран)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br/>
        <w:t>-</w:t>
      </w:r>
      <w:r w:rsidRPr="00D3283D">
        <w:rPr>
          <w:rFonts w:ascii="Arial" w:hAnsi="Arial" w:cs="Arial"/>
          <w:color w:val="0D0D0D" w:themeColor="text1" w:themeTint="F2"/>
          <w:sz w:val="22"/>
          <w:szCs w:val="2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bdr w:val="none" w:sz="0" w:space="0" w:color="auto" w:frame="1"/>
          <w:lang w:val="ru-RU"/>
        </w:rPr>
        <w:t>Четверной Союз</w:t>
      </w:r>
      <w:r w:rsidRPr="00D3283D">
        <w:rPr>
          <w:rFonts w:ascii="Arial" w:hAnsi="Arial" w:cs="Arial"/>
          <w:color w:val="0D0D0D" w:themeColor="text1" w:themeTint="F2"/>
          <w:sz w:val="22"/>
          <w:szCs w:val="22"/>
        </w:rPr>
        <w:t> 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t>(Австро-Венгерская империя, Германия, Болгария, Османская Империя).</w:t>
      </w: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br/>
      </w:r>
    </w:p>
    <w:p w:rsidR="00F5519A" w:rsidRPr="00D3283D" w:rsidRDefault="00F5519A" w:rsidP="00F5519A">
      <w:pPr>
        <w:pStyle w:val="a5"/>
        <w:tabs>
          <w:tab w:val="left" w:pos="9923"/>
        </w:tabs>
        <w:spacing w:before="0" w:beforeAutospacing="0" w:after="0" w:afterAutospacing="0"/>
        <w:ind w:right="282"/>
        <w:jc w:val="both"/>
        <w:rPr>
          <w:rFonts w:ascii="Arial" w:hAnsi="Arial" w:cs="Arial"/>
          <w:color w:val="0D0D0D" w:themeColor="text1" w:themeTint="F2"/>
          <w:sz w:val="22"/>
          <w:szCs w:val="22"/>
          <w:lang w:val="ru-RU"/>
        </w:rPr>
      </w:pPr>
      <w:r w:rsidRPr="00D3283D">
        <w:rPr>
          <w:rFonts w:ascii="Arial" w:hAnsi="Arial" w:cs="Arial"/>
          <w:color w:val="0D0D0D" w:themeColor="text1" w:themeTint="F2"/>
          <w:sz w:val="22"/>
          <w:szCs w:val="22"/>
          <w:lang w:val="ru-RU"/>
        </w:rPr>
        <w:t>Если описывать отрезок истории, известный нам как Первая мировая война, кратко, то его можно разделить на три этапа: начальный, когда на арену действий вышли основные страны-участницы, средний, когда ситуация повернулась в пользу Антанты, и заключительный, когда Германия и её союзники окончательно утратили свои позиции и капитулировали.</w:t>
      </w:r>
    </w:p>
    <w:p w:rsidR="00F5519A" w:rsidRPr="00D3283D" w:rsidRDefault="00F5519A" w:rsidP="00D3283D">
      <w:pPr>
        <w:pStyle w:val="3"/>
        <w:tabs>
          <w:tab w:val="left" w:pos="9923"/>
        </w:tabs>
        <w:spacing w:before="150" w:after="150" w:line="240" w:lineRule="auto"/>
        <w:ind w:right="282"/>
        <w:jc w:val="right"/>
        <w:rPr>
          <w:rFonts w:ascii="Arial" w:hAnsi="Arial" w:cs="Arial"/>
          <w:color w:val="0D0D0D" w:themeColor="text1" w:themeTint="F2"/>
          <w:sz w:val="22"/>
          <w:szCs w:val="22"/>
          <w:lang w:val="ru-RU"/>
        </w:rPr>
      </w:pP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lang w:val="ru-RU"/>
        </w:rPr>
        <w:t>Первый этап</w:t>
      </w:r>
    </w:p>
    <w:p w:rsidR="00F5519A" w:rsidRPr="00D3283D" w:rsidRDefault="00F5519A" w:rsidP="00F5519A">
      <w:pPr>
        <w:shd w:val="clear" w:color="auto" w:fill="FFFFFF"/>
        <w:tabs>
          <w:tab w:val="left" w:pos="9923"/>
        </w:tabs>
        <w:spacing w:line="240" w:lineRule="auto"/>
        <w:ind w:right="282"/>
        <w:jc w:val="both"/>
        <w:rPr>
          <w:rFonts w:ascii="Arial" w:hAnsi="Arial" w:cs="Arial"/>
          <w:color w:val="0D0D0D" w:themeColor="text1" w:themeTint="F2"/>
          <w:lang w:val="ru-RU"/>
        </w:rPr>
      </w:pPr>
      <w:r w:rsidRPr="00D3283D">
        <w:rPr>
          <w:rFonts w:ascii="Arial" w:hAnsi="Arial" w:cs="Arial"/>
          <w:color w:val="0D0D0D" w:themeColor="text1" w:themeTint="F2"/>
          <w:lang w:val="ru-RU"/>
        </w:rPr>
        <w:t>Война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началась с убийства Франца-Фердинанда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(наследника Империи Габсбургов) и его жены сербским террористом-националистом Гаврилой Принципом. Убийство привело к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конфликту между Сербией и Австрией</w:t>
      </w:r>
      <w:r w:rsidRPr="00D3283D">
        <w:rPr>
          <w:rFonts w:ascii="Arial" w:hAnsi="Arial" w:cs="Arial"/>
          <w:color w:val="0D0D0D" w:themeColor="text1" w:themeTint="F2"/>
          <w:lang w:val="ru-RU"/>
        </w:rPr>
        <w:t>, и, собственно, послужило поводом для начала войны, давно назревающей в Европе. Австрию в этой войне поддержала Германия. Эта страна вступила в войну с Россией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1 августа 1914</w:t>
      </w:r>
      <w:r w:rsidRPr="00D3283D">
        <w:rPr>
          <w:rFonts w:ascii="Arial" w:hAnsi="Arial" w:cs="Arial"/>
          <w:color w:val="0D0D0D" w:themeColor="text1" w:themeTint="F2"/>
          <w:lang w:val="ru-RU"/>
        </w:rPr>
        <w:t>, а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спустя ещё два дня – с Францией</w:t>
      </w:r>
      <w:r w:rsidRPr="00D3283D">
        <w:rPr>
          <w:rFonts w:ascii="Arial" w:hAnsi="Arial" w:cs="Arial"/>
          <w:color w:val="0D0D0D" w:themeColor="text1" w:themeTint="F2"/>
          <w:lang w:val="ru-RU"/>
        </w:rPr>
        <w:t>; далее, немецкая армия ворвалась на территорию Люксембурга и Бельгии. Армии противников продвигались к морю, где в итоге замкнулась линия Западного фронта. В течении некоторого времени ситуация здесь оставалась стабильной, и Франция не теряла контроля над своим побережьем, которое безуспешно пытались захватить немецкие войска. В 1914 году, а именно в середине августа, открылся Восточный фронт: здесь русская армия атаковала и быстро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захватила территории на востоке Пруссии</w:t>
      </w:r>
      <w:r w:rsidRPr="00D3283D">
        <w:rPr>
          <w:rFonts w:ascii="Arial" w:hAnsi="Arial" w:cs="Arial"/>
          <w:color w:val="0D0D0D" w:themeColor="text1" w:themeTint="F2"/>
          <w:lang w:val="ru-RU"/>
        </w:rPr>
        <w:t>. Победная для России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Галицийская битва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состоялась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18 августа</w:t>
      </w:r>
      <w:r w:rsidRPr="00D3283D">
        <w:rPr>
          <w:rFonts w:ascii="Arial" w:hAnsi="Arial" w:cs="Arial"/>
          <w:color w:val="0D0D0D" w:themeColor="text1" w:themeTint="F2"/>
          <w:lang w:val="ru-RU"/>
        </w:rPr>
        <w:t>, временно положившая конец ожесточённым столкновениям между австрийцами и русскими.</w:t>
      </w:r>
      <w:r w:rsidRPr="00D3283D">
        <w:rPr>
          <w:rFonts w:ascii="Arial" w:hAnsi="Arial" w:cs="Arial"/>
          <w:color w:val="0D0D0D" w:themeColor="text1" w:themeTint="F2"/>
          <w:lang w:val="ru-RU"/>
        </w:rPr>
        <w:br/>
      </w:r>
      <w:r w:rsidRPr="00D3283D">
        <w:rPr>
          <w:rFonts w:ascii="Arial" w:hAnsi="Arial" w:cs="Arial"/>
          <w:color w:val="0D0D0D" w:themeColor="text1" w:themeTint="F2"/>
          <w:lang w:val="ru-RU"/>
        </w:rPr>
        <w:br/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Сербия отвоевала захваченный ранее австрийцами Белград</w:t>
      </w:r>
      <w:r w:rsidRPr="00D3283D">
        <w:rPr>
          <w:rFonts w:ascii="Arial" w:hAnsi="Arial" w:cs="Arial"/>
          <w:color w:val="0D0D0D" w:themeColor="text1" w:themeTint="F2"/>
          <w:lang w:val="ru-RU"/>
        </w:rPr>
        <w:t>, после чего особо активных сражений не последовало.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Япония тоже выступила против Германии, захватив её островные колонии в 1914 году</w:t>
      </w:r>
      <w:r w:rsidRPr="00D3283D">
        <w:rPr>
          <w:rFonts w:ascii="Arial" w:hAnsi="Arial" w:cs="Arial"/>
          <w:color w:val="0D0D0D" w:themeColor="text1" w:themeTint="F2"/>
          <w:lang w:val="ru-RU"/>
        </w:rPr>
        <w:t>. Это обезопасило восточные границы России от вторжения, но с юга на неё напала османская Империя, выступавшая на стороне Германии. В конце 1914 она открыла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Кавказский фронт</w:t>
      </w:r>
      <w:r w:rsidRPr="00D3283D">
        <w:rPr>
          <w:rFonts w:ascii="Arial" w:hAnsi="Arial" w:cs="Arial"/>
          <w:color w:val="0D0D0D" w:themeColor="text1" w:themeTint="F2"/>
          <w:lang w:val="ru-RU"/>
        </w:rPr>
        <w:t>, что отрезало Россию от удобного сообщения со странами-союзницами.</w:t>
      </w:r>
    </w:p>
    <w:p w:rsidR="00F5519A" w:rsidRPr="00D3283D" w:rsidRDefault="00F5519A" w:rsidP="00D3283D">
      <w:pPr>
        <w:pStyle w:val="3"/>
        <w:tabs>
          <w:tab w:val="left" w:pos="9923"/>
        </w:tabs>
        <w:spacing w:before="150" w:after="150" w:line="240" w:lineRule="auto"/>
        <w:ind w:right="282"/>
        <w:jc w:val="right"/>
        <w:rPr>
          <w:rFonts w:ascii="Arial" w:hAnsi="Arial" w:cs="Arial"/>
          <w:color w:val="0D0D0D" w:themeColor="text1" w:themeTint="F2"/>
          <w:sz w:val="22"/>
          <w:szCs w:val="22"/>
          <w:lang w:val="ru-RU"/>
        </w:rPr>
      </w:pP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lang w:val="ru-RU"/>
        </w:rPr>
        <w:lastRenderedPageBreak/>
        <w:t>Второй этап</w:t>
      </w:r>
    </w:p>
    <w:p w:rsidR="00F5519A" w:rsidRPr="00D3283D" w:rsidRDefault="00F5519A" w:rsidP="00F5519A">
      <w:pPr>
        <w:shd w:val="clear" w:color="auto" w:fill="FFFFFF"/>
        <w:tabs>
          <w:tab w:val="left" w:pos="9923"/>
        </w:tabs>
        <w:spacing w:line="240" w:lineRule="auto"/>
        <w:ind w:right="282"/>
        <w:jc w:val="both"/>
        <w:rPr>
          <w:rFonts w:ascii="Arial" w:hAnsi="Arial" w:cs="Arial"/>
          <w:color w:val="0D0D0D" w:themeColor="text1" w:themeTint="F2"/>
          <w:lang w:val="ru-RU"/>
        </w:rPr>
      </w:pPr>
      <w:r w:rsidRPr="00D3283D">
        <w:rPr>
          <w:rFonts w:ascii="Arial" w:hAnsi="Arial" w:cs="Arial"/>
          <w:color w:val="0D0D0D" w:themeColor="text1" w:themeTint="F2"/>
          <w:lang w:val="ru-RU"/>
        </w:rPr>
        <w:t>Активизировался Западный фронт: тут в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1915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году возобновились ожесточённые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бои между Францией и Германией</w:t>
      </w:r>
      <w:r w:rsidRPr="00D3283D">
        <w:rPr>
          <w:rFonts w:ascii="Arial" w:hAnsi="Arial" w:cs="Arial"/>
          <w:color w:val="0D0D0D" w:themeColor="text1" w:themeTint="F2"/>
          <w:lang w:val="ru-RU"/>
        </w:rPr>
        <w:t>. Силы были равны, и линия фронта почти не изменилась под конец года, хотя и одна и другая сторона понесли значительный урон. На Восточном же фронте ситуация изменилась к худшему для русских: немцы совершили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Горлицкий прорыв</w:t>
      </w:r>
      <w:r w:rsidRPr="00D3283D">
        <w:rPr>
          <w:rFonts w:ascii="Arial" w:hAnsi="Arial" w:cs="Arial"/>
          <w:color w:val="0D0D0D" w:themeColor="text1" w:themeTint="F2"/>
          <w:lang w:val="ru-RU"/>
        </w:rPr>
        <w:t>, отвоевав у России Галицию и Польшу. К осени линия фронта стабилизировалась: теперь она проходила почти по довоенной границе между Австро-Венгерской империей и Россией.</w:t>
      </w:r>
      <w:r w:rsidRPr="00D3283D">
        <w:rPr>
          <w:rFonts w:ascii="Arial" w:hAnsi="Arial" w:cs="Arial"/>
          <w:color w:val="0D0D0D" w:themeColor="text1" w:themeTint="F2"/>
          <w:lang w:val="ru-RU"/>
        </w:rPr>
        <w:br/>
      </w:r>
      <w:r w:rsidRPr="00D3283D">
        <w:rPr>
          <w:rFonts w:ascii="Arial" w:hAnsi="Arial" w:cs="Arial"/>
          <w:color w:val="0D0D0D" w:themeColor="text1" w:themeTint="F2"/>
          <w:lang w:val="ru-RU"/>
        </w:rPr>
        <w:br/>
        <w:t>В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1915 году (23 мая)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в войну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вступила Италия.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Сначала она огласила войну Австро-Венгрии, но вскоре Болгария тоже присоединилась к боевым действиям, выступив против Антанты, что в итоге привело к падению Сербии.</w:t>
      </w:r>
      <w:r w:rsidR="004B21BD">
        <w:rPr>
          <w:rFonts w:ascii="Arial" w:hAnsi="Arial" w:cs="Arial"/>
          <w:color w:val="0D0D0D" w:themeColor="text1" w:themeTint="F2"/>
          <w:lang w:val="ru-RU"/>
        </w:rPr>
        <w:t xml:space="preserve"> 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В 1916 году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произошло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Верденское сражение</w:t>
      </w:r>
      <w:r w:rsidRPr="00D3283D">
        <w:rPr>
          <w:rFonts w:ascii="Arial" w:hAnsi="Arial" w:cs="Arial"/>
          <w:color w:val="0D0D0D" w:themeColor="text1" w:themeTint="F2"/>
          <w:lang w:val="ru-RU"/>
        </w:rPr>
        <w:t>, одна из самых масштабных битв в этой войне. Операция длилась с конца февраля до середины декабря; во время этого противостояния между немецкими войсками, утратившими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450 000 солдат</w:t>
      </w:r>
      <w:r w:rsidRPr="00D3283D">
        <w:rPr>
          <w:rFonts w:ascii="Arial" w:hAnsi="Arial" w:cs="Arial"/>
          <w:color w:val="0D0D0D" w:themeColor="text1" w:themeTint="F2"/>
          <w:lang w:val="ru-RU"/>
        </w:rPr>
        <w:t>, и англо-французскими силами, понёсшими потери в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750 000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человек, был впервые применён огнемет. На Западном русском фронте русскими войсками был совершён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Брусиловский прорыв</w:t>
      </w:r>
      <w:r w:rsidRPr="00D3283D">
        <w:rPr>
          <w:rFonts w:ascii="Arial" w:hAnsi="Arial" w:cs="Arial"/>
          <w:color w:val="0D0D0D" w:themeColor="text1" w:themeTint="F2"/>
          <w:lang w:val="ru-RU"/>
        </w:rPr>
        <w:t>, после чего Германия перебросила туда большую часть своих войск, что сыграло на руку Англии и Франции. На воде в это время тоже велись ожесточённые баталии. Так,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весной 1916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года произошло крупное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Ютландское сражение</w:t>
      </w:r>
      <w:r w:rsidRPr="00D3283D">
        <w:rPr>
          <w:rFonts w:ascii="Arial" w:hAnsi="Arial" w:cs="Arial"/>
          <w:color w:val="0D0D0D" w:themeColor="text1" w:themeTint="F2"/>
          <w:lang w:val="ru-RU"/>
        </w:rPr>
        <w:t>, укрепившие позиции Антанты. В конце года Четверной союз, утративший доминирующее положение в войне, предложил перемирие, которое Антанта отклонила.</w:t>
      </w:r>
    </w:p>
    <w:p w:rsidR="00F5519A" w:rsidRPr="00D3283D" w:rsidRDefault="00F5519A" w:rsidP="00D3283D">
      <w:pPr>
        <w:pStyle w:val="3"/>
        <w:tabs>
          <w:tab w:val="left" w:pos="9923"/>
        </w:tabs>
        <w:spacing w:before="150" w:after="150" w:line="240" w:lineRule="auto"/>
        <w:ind w:right="282"/>
        <w:jc w:val="right"/>
        <w:rPr>
          <w:rFonts w:ascii="Arial" w:hAnsi="Arial" w:cs="Arial"/>
          <w:color w:val="0D0D0D" w:themeColor="text1" w:themeTint="F2"/>
          <w:sz w:val="22"/>
          <w:szCs w:val="22"/>
          <w:lang w:val="ru-RU"/>
        </w:rPr>
      </w:pP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lang w:val="ru-RU"/>
        </w:rPr>
        <w:t>Третий этап</w:t>
      </w:r>
    </w:p>
    <w:p w:rsidR="00F5519A" w:rsidRPr="00D3283D" w:rsidRDefault="00F5519A" w:rsidP="00F5519A">
      <w:pPr>
        <w:shd w:val="clear" w:color="auto" w:fill="FFFFFF"/>
        <w:tabs>
          <w:tab w:val="left" w:pos="9923"/>
        </w:tabs>
        <w:spacing w:line="240" w:lineRule="auto"/>
        <w:ind w:right="282"/>
        <w:jc w:val="both"/>
        <w:rPr>
          <w:rFonts w:ascii="Arial" w:hAnsi="Arial" w:cs="Arial"/>
          <w:color w:val="0D0D0D" w:themeColor="text1" w:themeTint="F2"/>
          <w:lang w:val="ru-RU"/>
        </w:rPr>
      </w:pPr>
      <w:r w:rsidRPr="00D3283D">
        <w:rPr>
          <w:rFonts w:ascii="Arial" w:hAnsi="Arial" w:cs="Arial"/>
          <w:color w:val="0D0D0D" w:themeColor="text1" w:themeTint="F2"/>
          <w:lang w:val="ru-RU"/>
        </w:rPr>
        <w:t>В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1917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году к союзным силам присоединились США. Антанта была близка к победе, но Германия держала стратегическую оборону на суше, а также попыталась атаковать силы Англии с помощью подводного флота. Россия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в октябре 1917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года, после Революции, уже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практически полностью вышла из войны</w:t>
      </w:r>
      <w:r w:rsidRPr="00D3283D">
        <w:rPr>
          <w:rFonts w:ascii="Arial" w:hAnsi="Arial" w:cs="Arial"/>
          <w:color w:val="0D0D0D" w:themeColor="text1" w:themeTint="F2"/>
          <w:lang w:val="ru-RU"/>
        </w:rPr>
        <w:t>, поглощена внутренними проблемами. Германия ликвидировала Восточный фронт, подписав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перемирие с Россией, Украиной и Румынией.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В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марте 1918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года между Россией и Германией был заключён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Брестский мирный договор</w:t>
      </w:r>
      <w:r w:rsidRPr="00D3283D">
        <w:rPr>
          <w:rFonts w:ascii="Arial" w:hAnsi="Arial" w:cs="Arial"/>
          <w:color w:val="0D0D0D" w:themeColor="text1" w:themeTint="F2"/>
          <w:lang w:val="ru-RU"/>
        </w:rPr>
        <w:t>, условия которого оказались крайне тяжёлыми для России, однако вскоре этот договор аннулировали.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Под Германией всё ещё оставалась Прибалтика, часть Беларуси и Польша</w:t>
      </w:r>
      <w:r w:rsidRPr="00D3283D">
        <w:rPr>
          <w:rFonts w:ascii="Arial" w:hAnsi="Arial" w:cs="Arial"/>
          <w:color w:val="0D0D0D" w:themeColor="text1" w:themeTint="F2"/>
          <w:lang w:val="ru-RU"/>
        </w:rPr>
        <w:t>; основные военные силы страна перебросила на запад, но, вместе с Австрией (империей Габсбургов), Болгарией и Турцией (Османской империей) потерпела поражение от войск Антанты. Окончательно истощённая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Германия была вынуждена подписать Акт о капитуляции - случилось это в 1918 году, 11 ноября.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Эта дата считается завершением войны.</w:t>
      </w:r>
    </w:p>
    <w:p w:rsidR="00F5519A" w:rsidRPr="00D3283D" w:rsidRDefault="00F5519A" w:rsidP="00D3283D">
      <w:pPr>
        <w:pStyle w:val="3"/>
        <w:tabs>
          <w:tab w:val="left" w:pos="9923"/>
        </w:tabs>
        <w:spacing w:before="150" w:after="150" w:line="240" w:lineRule="auto"/>
        <w:ind w:right="282"/>
        <w:jc w:val="right"/>
        <w:rPr>
          <w:rFonts w:ascii="Arial" w:hAnsi="Arial" w:cs="Arial"/>
          <w:color w:val="0D0D0D" w:themeColor="text1" w:themeTint="F2"/>
          <w:sz w:val="22"/>
          <w:szCs w:val="22"/>
          <w:lang w:val="ru-RU"/>
        </w:rPr>
      </w:pPr>
      <w:r w:rsidRPr="00D3283D">
        <w:rPr>
          <w:rFonts w:ascii="Arial" w:hAnsi="Arial" w:cs="Arial"/>
          <w:b/>
          <w:bCs/>
          <w:color w:val="0D0D0D" w:themeColor="text1" w:themeTint="F2"/>
          <w:sz w:val="22"/>
          <w:szCs w:val="22"/>
          <w:lang w:val="ru-RU"/>
        </w:rPr>
        <w:t>Войска Антанты одержали окончательную победу в 1918 году.</w:t>
      </w:r>
    </w:p>
    <w:p w:rsidR="00F5519A" w:rsidRPr="00D3283D" w:rsidRDefault="00F5519A" w:rsidP="00F5519A">
      <w:pPr>
        <w:shd w:val="clear" w:color="auto" w:fill="FFFFFF"/>
        <w:tabs>
          <w:tab w:val="left" w:pos="9923"/>
        </w:tabs>
        <w:spacing w:line="240" w:lineRule="auto"/>
        <w:ind w:right="282"/>
        <w:jc w:val="both"/>
        <w:rPr>
          <w:rFonts w:ascii="Arial" w:hAnsi="Arial" w:cs="Arial"/>
          <w:color w:val="0D0D0D" w:themeColor="text1" w:themeTint="F2"/>
          <w:lang w:val="ru-RU"/>
        </w:rPr>
      </w:pPr>
      <w:r w:rsidRPr="00D3283D">
        <w:rPr>
          <w:rFonts w:ascii="Arial" w:hAnsi="Arial" w:cs="Arial"/>
          <w:color w:val="0D0D0D" w:themeColor="text1" w:themeTint="F2"/>
          <w:lang w:val="ru-RU"/>
        </w:rPr>
        <w:t>После войны экономика всех стран-участниц сильно пострадала. Особенно плачевное положение дел было в Германии; к тому же, эта страна потеряла восьмую часть принадлежавших ей до войны территорий, отошедших к странам Антанты, а берег реки Рейн на 15 лет оставался оккупированным победившими союзными силами.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Германию обязали выплачивать репарации союзникам на протяжении 30 лет,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наложили строгие ограничения на все виды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оружия и на численность армии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– она не должна была количественно превышать 100 тысяч военных.</w:t>
      </w:r>
      <w:r w:rsidRPr="00D3283D">
        <w:rPr>
          <w:rFonts w:ascii="Arial" w:hAnsi="Arial" w:cs="Arial"/>
          <w:color w:val="0D0D0D" w:themeColor="text1" w:themeTint="F2"/>
          <w:lang w:val="ru-RU"/>
        </w:rPr>
        <w:br/>
        <w:t>Однако потери понесли и победившие страны-участницы блока Антанта. Их экономика была крайне истощена, все отрасли народного хозяйства потерпели сильный упадок, уровень жизни резко ухудшился, и лишь военные монополии оказались в выигрышном положении. Ситуация в России тоже крайне дестабилизировалась, что объясняется не только внутренними политическими процессами (в первую очередь, Октябрьской революцией и событиями, последовавшими за ней), но и участием страны в Первой мировой войне.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Меньше всего пострадали США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– главным образом, потому, что военные действия не велись непосредственно на территории этой страны, да и участие её в войне было не долгим. Экономика США переживала в 20-х годах настоящий бум, лишь в 30-х сменившийся так называемой Великой Депрессией, но уже прошедшая и не сильно задевшая страну война не имела к этим процессам отношения.</w:t>
      </w:r>
      <w:r w:rsidRPr="00D3283D">
        <w:rPr>
          <w:rFonts w:ascii="Arial" w:hAnsi="Arial" w:cs="Arial"/>
          <w:color w:val="0D0D0D" w:themeColor="text1" w:themeTint="F2"/>
          <w:lang w:val="ru-RU"/>
        </w:rPr>
        <w:br/>
      </w:r>
      <w:r w:rsidRPr="00D3283D">
        <w:rPr>
          <w:rFonts w:ascii="Arial" w:hAnsi="Arial" w:cs="Arial"/>
          <w:color w:val="0D0D0D" w:themeColor="text1" w:themeTint="F2"/>
          <w:lang w:val="ru-RU"/>
        </w:rPr>
        <w:br/>
        <w:t>И, напоследок, об потерях, которые принесла Первая мировая война, кратко: человеческие утраты оцениваются в</w:t>
      </w:r>
      <w:r w:rsidRPr="00D3283D">
        <w:rPr>
          <w:rFonts w:ascii="Arial" w:hAnsi="Arial" w:cs="Arial"/>
          <w:color w:val="0D0D0D" w:themeColor="text1" w:themeTint="F2"/>
        </w:rPr>
        <w:t> 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  <w:lang w:val="ru-RU"/>
        </w:rPr>
        <w:t>10 миллионов солдат и около 20 миллионов мирных жителей.</w:t>
      </w:r>
      <w:r w:rsidRPr="00D3283D">
        <w:rPr>
          <w:rFonts w:ascii="Arial" w:hAnsi="Arial" w:cs="Arial"/>
          <w:b/>
          <w:bCs/>
          <w:color w:val="0D0D0D" w:themeColor="text1" w:themeTint="F2"/>
          <w:bdr w:val="none" w:sz="0" w:space="0" w:color="auto" w:frame="1"/>
        </w:rPr>
        <w:t> </w:t>
      </w:r>
      <w:r w:rsidRPr="00D3283D">
        <w:rPr>
          <w:rFonts w:ascii="Arial" w:hAnsi="Arial" w:cs="Arial"/>
          <w:color w:val="0D0D0D" w:themeColor="text1" w:themeTint="F2"/>
          <w:lang w:val="ru-RU"/>
        </w:rPr>
        <w:t>Точное количество жертв этой войны так и не было установлено. Жизни множества людей унесли не только вооружённые конфликты, но и голод, эпидемии болезней, а также крайне тяжелые жизненные условия.</w:t>
      </w:r>
    </w:p>
    <w:p w:rsidR="008B70A5" w:rsidRPr="00260782" w:rsidRDefault="008B70A5" w:rsidP="00F5519A">
      <w:pPr>
        <w:pStyle w:val="ab"/>
        <w:tabs>
          <w:tab w:val="left" w:pos="9923"/>
        </w:tabs>
        <w:ind w:right="282"/>
        <w:jc w:val="both"/>
        <w:rPr>
          <w:rFonts w:ascii="Arial" w:eastAsia="Times New Roman" w:hAnsi="Arial" w:cs="Arial"/>
          <w:color w:val="0D0D0D" w:themeColor="text1" w:themeTint="F2"/>
          <w:lang w:val="ru-RU" w:eastAsia="ru-RU"/>
        </w:rPr>
      </w:pPr>
      <w:r w:rsidRPr="00D3283D">
        <w:rPr>
          <w:rFonts w:ascii="Arial" w:eastAsia="Times New Roman" w:hAnsi="Arial" w:cs="Arial"/>
          <w:color w:val="0D0D0D" w:themeColor="text1" w:themeTint="F2"/>
          <w:lang w:val="ru-RU" w:eastAsia="ru-RU"/>
        </w:rPr>
        <w:lastRenderedPageBreak/>
        <w:t xml:space="preserve">По современным данным потери в Первой мировой войне составили до 10 миллионов солдат. </w:t>
      </w:r>
      <w:r w:rsidRPr="00260782">
        <w:rPr>
          <w:rFonts w:ascii="Arial" w:eastAsia="Times New Roman" w:hAnsi="Arial" w:cs="Arial"/>
          <w:color w:val="0D0D0D" w:themeColor="text1" w:themeTint="F2"/>
          <w:lang w:val="ru-RU" w:eastAsia="ru-RU"/>
        </w:rPr>
        <w:t>Точных данных о потерях среди мирного населения не существует. Предположительно, из-за тяжелых условий жизни, эпидемий и голода погибло в два раза большее количество людей.</w:t>
      </w:r>
    </w:p>
    <w:p w:rsidR="008B70A5" w:rsidRPr="00D3283D" w:rsidRDefault="008B70A5" w:rsidP="00F5519A">
      <w:pPr>
        <w:pStyle w:val="ab"/>
        <w:tabs>
          <w:tab w:val="left" w:pos="9923"/>
        </w:tabs>
        <w:ind w:right="282"/>
        <w:jc w:val="both"/>
        <w:rPr>
          <w:rFonts w:ascii="Arial" w:eastAsia="Times New Roman" w:hAnsi="Arial" w:cs="Arial"/>
          <w:color w:val="0D0D0D" w:themeColor="text1" w:themeTint="F2"/>
          <w:lang w:val="ru-RU" w:eastAsia="ru-RU"/>
        </w:rPr>
      </w:pPr>
      <w:r w:rsidRPr="00D3283D">
        <w:rPr>
          <w:rFonts w:ascii="Arial" w:eastAsia="Times New Roman" w:hAnsi="Arial" w:cs="Arial"/>
          <w:color w:val="0D0D0D" w:themeColor="text1" w:themeTint="F2"/>
          <w:lang w:val="ru-RU" w:eastAsia="ru-RU"/>
        </w:rPr>
        <w:t xml:space="preserve">По итогам Первой мировой войны Германия должна была выплачивать репарации союзникам в течение 30 лет. </w:t>
      </w:r>
      <w:r w:rsidRPr="00260782">
        <w:rPr>
          <w:rFonts w:ascii="Arial" w:eastAsia="Times New Roman" w:hAnsi="Arial" w:cs="Arial"/>
          <w:color w:val="0D0D0D" w:themeColor="text1" w:themeTint="F2"/>
          <w:lang w:val="ru-RU" w:eastAsia="ru-RU"/>
        </w:rPr>
        <w:t xml:space="preserve">Она утратила 1/8 своей территории, а колонии отошли странам – победительницам. Берег Рейна на 15 лет оккупирован союзными войсками. Так же, Германии было запрещено иметь армию более 100 тыс. человек. </w:t>
      </w:r>
      <w:r w:rsidRPr="00D3283D">
        <w:rPr>
          <w:rFonts w:ascii="Arial" w:eastAsia="Times New Roman" w:hAnsi="Arial" w:cs="Arial"/>
          <w:color w:val="0D0D0D" w:themeColor="text1" w:themeTint="F2"/>
          <w:lang w:val="ru-RU" w:eastAsia="ru-RU"/>
        </w:rPr>
        <w:t>На все виды вооружений были наложены жесткие ограничения.</w:t>
      </w:r>
    </w:p>
    <w:p w:rsidR="00F5519A" w:rsidRPr="00D3283D" w:rsidRDefault="008B70A5" w:rsidP="00F5519A">
      <w:pPr>
        <w:pStyle w:val="ab"/>
        <w:tabs>
          <w:tab w:val="left" w:pos="9923"/>
        </w:tabs>
        <w:ind w:right="282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eastAsia="Times New Roman" w:hAnsi="Arial" w:cs="Arial"/>
          <w:color w:val="0D0D0D" w:themeColor="text1" w:themeTint="F2"/>
          <w:lang w:val="ru-RU" w:eastAsia="ru-RU"/>
        </w:rPr>
        <w:t xml:space="preserve">Но, сказались Последствия Первой мировой войны и на ситуации в странах-победительницах. </w:t>
      </w:r>
      <w:r w:rsidRPr="00260782">
        <w:rPr>
          <w:rFonts w:ascii="Arial" w:eastAsia="Times New Roman" w:hAnsi="Arial" w:cs="Arial"/>
          <w:color w:val="0D0D0D" w:themeColor="text1" w:themeTint="F2"/>
          <w:lang w:val="ru-RU" w:eastAsia="ru-RU"/>
        </w:rPr>
        <w:t xml:space="preserve">Их экономика, за исключением, пожалуй, США, была в сложном состоянии. Уровень жизни населения резко снизился, народное хозяйство пришло в упадок. В то же время, военные монополии обогатились. </w:t>
      </w:r>
      <w:r w:rsidRPr="00D3283D">
        <w:rPr>
          <w:rFonts w:ascii="Arial" w:eastAsia="Times New Roman" w:hAnsi="Arial" w:cs="Arial"/>
          <w:color w:val="0D0D0D" w:themeColor="text1" w:themeTint="F2"/>
          <w:lang w:val="ru-RU" w:eastAsia="ru-RU"/>
        </w:rPr>
        <w:t>Для России Первая мировая война стала серьезным дестабилизирующим фактором, во многом повлиявшем на развитие революционной ситуации в стране и вызвавшим последующую гражданскую войну.</w:t>
      </w:r>
      <w:r w:rsidR="00F5519A"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</w:t>
      </w:r>
    </w:p>
    <w:p w:rsidR="00F5519A" w:rsidRDefault="00F5519A" w:rsidP="00F5519A">
      <w:pPr>
        <w:pStyle w:val="ab"/>
        <w:tabs>
          <w:tab w:val="left" w:pos="9923"/>
        </w:tabs>
        <w:ind w:left="284" w:right="282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F5519A" w:rsidRDefault="00F5519A" w:rsidP="00F5519A">
      <w:pPr>
        <w:pStyle w:val="ab"/>
        <w:tabs>
          <w:tab w:val="left" w:pos="9923"/>
        </w:tabs>
        <w:ind w:left="284" w:right="282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F5519A" w:rsidRDefault="00F5519A" w:rsidP="00F5519A">
      <w:pPr>
        <w:pStyle w:val="ab"/>
        <w:tabs>
          <w:tab w:val="left" w:pos="9923"/>
        </w:tabs>
        <w:ind w:left="284" w:right="282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F5519A" w:rsidRDefault="00F5519A" w:rsidP="00F5519A">
      <w:pPr>
        <w:pStyle w:val="ab"/>
        <w:tabs>
          <w:tab w:val="left" w:pos="9923"/>
        </w:tabs>
        <w:ind w:left="284" w:right="282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F5519A" w:rsidRDefault="00F5519A" w:rsidP="00F5519A">
      <w:pPr>
        <w:pStyle w:val="ab"/>
        <w:tabs>
          <w:tab w:val="left" w:pos="9923"/>
        </w:tabs>
        <w:ind w:left="284" w:right="282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F5519A" w:rsidRDefault="00F5519A" w:rsidP="00F5519A">
      <w:pPr>
        <w:pStyle w:val="ab"/>
        <w:tabs>
          <w:tab w:val="left" w:pos="9923"/>
        </w:tabs>
        <w:ind w:left="284" w:right="282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8B70A5" w:rsidRPr="00F5519A" w:rsidRDefault="00F5519A" w:rsidP="00F5519A">
      <w:pPr>
        <w:pStyle w:val="ab"/>
        <w:tabs>
          <w:tab w:val="left" w:pos="9781"/>
        </w:tabs>
        <w:ind w:left="284" w:right="282"/>
        <w:jc w:val="both"/>
        <w:rPr>
          <w:rFonts w:ascii="Arial" w:eastAsia="Times New Roman" w:hAnsi="Arial" w:cs="Arial"/>
          <w:color w:val="0D0D0D" w:themeColor="text1" w:themeTint="F2"/>
          <w:lang w:val="ru-RU" w:eastAsia="ru-RU"/>
        </w:rPr>
      </w:pPr>
      <w:r w:rsidRPr="00F5519A">
        <w:rPr>
          <w:rFonts w:ascii="Arial" w:eastAsia="Times New Roman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305550" cy="4543425"/>
            <wp:effectExtent l="19050" t="0" r="0" b="0"/>
            <wp:docPr id="26" name="Рисунок 30" descr="https://rockulica.ru/public/hiscreenre2f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ockulica.ru/public/hiscreenre2f8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41" cy="454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7CC" w:rsidRDefault="00F5519A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>
        <w:rPr>
          <w:rFonts w:ascii="Arial" w:hAnsi="Arial" w:cs="Arial"/>
          <w:noProof/>
          <w:color w:val="0D0D0D" w:themeColor="text1" w:themeTint="F2"/>
          <w:lang w:val="ru-RU" w:eastAsia="ru-RU"/>
        </w:rPr>
        <w:lastRenderedPageBreak/>
        <w:t xml:space="preserve">  </w:t>
      </w:r>
      <w:r w:rsidR="00A82A9F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543675" cy="4362450"/>
            <wp:effectExtent l="19050" t="0" r="9525" b="0"/>
            <wp:docPr id="2" name="Рисунок 130" descr="https://cf.ppt-online.org/files/slide/s/smepiVSHkMBu5chjaDYftNRPK8LrUEWJqwogO4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cf.ppt-online.org/files/slide/s/smepiVSHkMBu5chjaDYftNRPK8LrUEWJqwogO4/slide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</w:t>
      </w:r>
      <w:r w:rsidR="009447CC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</w:t>
      </w:r>
    </w:p>
    <w:p w:rsidR="009447CC" w:rsidRDefault="009447CC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9447CC" w:rsidRDefault="009447CC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                     </w:t>
      </w:r>
      <w:r w:rsidR="00F5519A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</w:t>
      </w:r>
      <w:r w:rsidR="00FB4046" w:rsidRPr="009447CC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</w:t>
      </w:r>
      <w:r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  </w:t>
      </w:r>
      <w:r w:rsidR="00FB4046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543675" cy="4191000"/>
            <wp:effectExtent l="19050" t="0" r="9525" b="0"/>
            <wp:docPr id="19" name="Рисунок 18" descr="https://cf.ppt-online.org/files/slide/g/gh9mx4w6Y7GJrAXutSepQPInORW3qB5LlcfyEC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f.ppt-online.org/files/slide/g/gh9mx4w6Y7GJrAXutSepQPInORW3qB5LlcfyEC/slide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046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654799" cy="4619625"/>
            <wp:effectExtent l="19050" t="0" r="0" b="0"/>
            <wp:docPr id="1" name="Рисунок 3" descr="https://fs00.infourok.ru/images/doc/305/30474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305/304745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99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19A" w:rsidRPr="009447CC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</w:t>
      </w:r>
      <w:r w:rsidR="00F5519A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477000" cy="4533900"/>
            <wp:effectExtent l="19050" t="0" r="0" b="0"/>
            <wp:docPr id="32" name="Рисунок 21" descr="https://ds04.infourok.ru/uploads/ex/0e60/0011c19f-9484b73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e60/0011c19f-9484b732/im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7CC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</w:t>
      </w:r>
      <w:r w:rsidR="008860D4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476998" cy="4248150"/>
            <wp:effectExtent l="19050" t="0" r="2" b="0"/>
            <wp:docPr id="112" name="Рисунок 112" descr="https://ds04.infourok.ru/uploads/ex/0a8c/000f1233-ca4536e6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ds04.infourok.ru/uploads/ex/0a8c/000f1233-ca4536e6/img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5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3D" w:rsidRDefault="00D3283D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9447CC" w:rsidRDefault="009447CC" w:rsidP="009447CC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   </w:t>
      </w:r>
      <w:r w:rsidR="00FB4046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654799" cy="4276725"/>
            <wp:effectExtent l="19050" t="0" r="0" b="0"/>
            <wp:docPr id="10" name="Рисунок 6" descr="https://myslide.ru/documents_2/1d2eab5d58f1f7c8fd8864a740cea875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yslide.ru/documents_2/1d2eab5d58f1f7c8fd8864a740cea875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2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  </w:t>
      </w:r>
      <w:r w:rsidR="00FB4046" w:rsidRPr="009447CC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</w:t>
      </w:r>
      <w:r w:rsidR="0035161C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477000" cy="4791075"/>
            <wp:effectExtent l="19050" t="0" r="0" b="0"/>
            <wp:docPr id="142" name="Рисунок 142" descr="https://slide-share.ru/slide/1998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lide-share.ru/slide/19984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9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61C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485444" cy="4362450"/>
            <wp:effectExtent l="19050" t="0" r="0" b="0"/>
            <wp:docPr id="148" name="Рисунок 148" descr="https://cf.ppt-online.org/files/slide/a/aYRVCBoLyvcipN2gJwfMzWA4tb7F1ETSIe9qKDdUs/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cf.ppt-online.org/files/slide/a/aYRVCBoLyvcipN2gJwfMzWA4tb7F1ETSIe9qKDdUs/slide-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046" w:rsidRPr="009447CC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        </w:t>
      </w:r>
      <w:r w:rsidR="0035161C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480175" cy="4860131"/>
            <wp:effectExtent l="19050" t="0" r="0" b="0"/>
            <wp:docPr id="160" name="Рисунок 160" descr="https://ds04.infourok.ru/uploads/ex/0666/0004389d-e1f5b557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ds04.infourok.ru/uploads/ex/0666/0004389d-e1f5b557/img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61C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477000" cy="4276725"/>
            <wp:effectExtent l="19050" t="0" r="0" b="0"/>
            <wp:docPr id="163" name="Рисунок 163" descr="https://ds03.infourok.ru/uploads/ex/013b/0002c05a-5579e686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ds03.infourok.ru/uploads/ex/013b/0002c05a-5579e686/img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7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83D" w:rsidRDefault="002952F6" w:rsidP="00831C7C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Fonts w:ascii="Arial Black" w:hAnsi="Arial Black" w:cs="Arial"/>
          <w:b/>
          <w:bCs/>
          <w:color w:val="0D0D0D" w:themeColor="text1" w:themeTint="F2"/>
          <w:sz w:val="52"/>
          <w:szCs w:val="22"/>
          <w:lang w:val="ru-RU"/>
        </w:rPr>
      </w:pPr>
      <w:r>
        <w:rPr>
          <w:rFonts w:ascii="Arial Black" w:hAnsi="Arial Black" w:cs="Arial"/>
          <w:b/>
          <w:bCs/>
          <w:color w:val="0D0D0D" w:themeColor="text1" w:themeTint="F2"/>
          <w:sz w:val="96"/>
          <w:szCs w:val="22"/>
          <w:lang w:val="ru-RU"/>
        </w:rPr>
        <w:lastRenderedPageBreak/>
        <w:t>В</w:t>
      </w:r>
      <w:r w:rsidRPr="002952F6">
        <w:rPr>
          <w:rFonts w:ascii="Arial Black" w:hAnsi="Arial Black" w:cs="Arial"/>
          <w:b/>
          <w:bCs/>
          <w:color w:val="0D0D0D" w:themeColor="text1" w:themeTint="F2"/>
          <w:sz w:val="52"/>
          <w:szCs w:val="22"/>
          <w:lang w:val="ru-RU"/>
        </w:rPr>
        <w:t>торая</w:t>
      </w:r>
      <w:r w:rsidR="009447CC" w:rsidRPr="00F5519A">
        <w:rPr>
          <w:rFonts w:ascii="Arial Black" w:hAnsi="Arial Black" w:cs="Arial"/>
          <w:b/>
          <w:bCs/>
          <w:color w:val="0D0D0D" w:themeColor="text1" w:themeTint="F2"/>
          <w:sz w:val="52"/>
          <w:szCs w:val="22"/>
          <w:lang w:val="ru-RU"/>
        </w:rPr>
        <w:t xml:space="preserve"> </w:t>
      </w:r>
      <w:r w:rsidR="009447CC" w:rsidRPr="00F5519A">
        <w:rPr>
          <w:rFonts w:ascii="Arial Black" w:hAnsi="Arial Black" w:cs="Arial"/>
          <w:b/>
          <w:bCs/>
          <w:color w:val="0D0D0D" w:themeColor="text1" w:themeTint="F2"/>
          <w:sz w:val="96"/>
          <w:szCs w:val="22"/>
          <w:lang w:val="ru-RU"/>
        </w:rPr>
        <w:t>м</w:t>
      </w:r>
      <w:r w:rsidR="009447CC" w:rsidRPr="00F5519A">
        <w:rPr>
          <w:rFonts w:ascii="Arial Black" w:hAnsi="Arial Black" w:cs="Arial"/>
          <w:b/>
          <w:bCs/>
          <w:color w:val="0D0D0D" w:themeColor="text1" w:themeTint="F2"/>
          <w:sz w:val="52"/>
          <w:szCs w:val="22"/>
          <w:lang w:val="ru-RU"/>
        </w:rPr>
        <w:t xml:space="preserve">ировая </w:t>
      </w:r>
      <w:r w:rsidR="009447CC" w:rsidRPr="00F5519A">
        <w:rPr>
          <w:rFonts w:ascii="Arial Black" w:hAnsi="Arial Black" w:cs="Arial"/>
          <w:b/>
          <w:bCs/>
          <w:color w:val="0D0D0D" w:themeColor="text1" w:themeTint="F2"/>
          <w:sz w:val="96"/>
          <w:szCs w:val="22"/>
          <w:lang w:val="ru-RU"/>
        </w:rPr>
        <w:t>в</w:t>
      </w:r>
      <w:r w:rsidR="009447CC" w:rsidRPr="00F5519A">
        <w:rPr>
          <w:rFonts w:ascii="Arial Black" w:hAnsi="Arial Black" w:cs="Arial"/>
          <w:b/>
          <w:bCs/>
          <w:color w:val="0D0D0D" w:themeColor="text1" w:themeTint="F2"/>
          <w:sz w:val="52"/>
          <w:szCs w:val="22"/>
          <w:lang w:val="ru-RU"/>
        </w:rPr>
        <w:t>ойна:</w:t>
      </w:r>
    </w:p>
    <w:p w:rsidR="009447CC" w:rsidRDefault="009447CC" w:rsidP="00831C7C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Fonts w:ascii="Arial Black" w:hAnsi="Arial Black" w:cs="Arial"/>
          <w:b/>
          <w:bCs/>
          <w:color w:val="0D0D0D" w:themeColor="text1" w:themeTint="F2"/>
          <w:sz w:val="36"/>
          <w:szCs w:val="22"/>
          <w:lang w:val="ru-RU"/>
        </w:rPr>
      </w:pPr>
      <w:r w:rsidRPr="00D3283D">
        <w:rPr>
          <w:rFonts w:ascii="Arial Black" w:hAnsi="Arial Black" w:cs="Arial"/>
          <w:b/>
          <w:bCs/>
          <w:color w:val="0D0D0D" w:themeColor="text1" w:themeTint="F2"/>
          <w:sz w:val="36"/>
          <w:szCs w:val="22"/>
          <w:lang w:val="ru-RU"/>
        </w:rPr>
        <w:t>кратко о главных событиях и этапах</w:t>
      </w:r>
    </w:p>
    <w:p w:rsidR="00D3283D" w:rsidRPr="00D3283D" w:rsidRDefault="00D3283D" w:rsidP="00D3283D">
      <w:pPr>
        <w:rPr>
          <w:lang w:val="ru-RU"/>
        </w:rPr>
      </w:pPr>
    </w:p>
    <w:p w:rsidR="009447CC" w:rsidRPr="00D3283D" w:rsidRDefault="009447CC" w:rsidP="00D3283D">
      <w:pPr>
        <w:spacing w:line="240" w:lineRule="auto"/>
        <w:ind w:right="197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Вторая мировая война — самая кровопролитная война в истории человечества.</w:t>
      </w:r>
      <w:r w:rsidR="00D3283D"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</w:t>
      </w:r>
      <w:r w:rsidR="00D3283D" w:rsidRPr="00D3283D">
        <w:rPr>
          <w:rFonts w:ascii="Arial" w:hAnsi="Arial" w:cs="Arial"/>
          <w:i/>
          <w:noProof/>
          <w:color w:val="0D0D0D" w:themeColor="text1" w:themeTint="F2"/>
          <w:lang w:val="ru-RU" w:eastAsia="ru-RU"/>
        </w:rPr>
        <w:t>Годы Второй мировой войны 1939 — 1945</w:t>
      </w:r>
      <w:r w:rsidR="00D3283D"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.</w:t>
      </w:r>
      <w:r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 xml:space="preserve"> Продолжалась 6 лет. Участвовали в боевых действиях армии 61 государства с общим количеством населения 1700 млн. человек, то есть 80% всего населения земли. Бои шли на территориях 40 стран. Впервые в летописи человечества количество погибших гражданских лиц превысило число погибших непосредственно в сражениях, причем почти в два раза.</w:t>
      </w:r>
    </w:p>
    <w:p w:rsidR="009447CC" w:rsidRPr="00D3283D" w:rsidRDefault="009447CC" w:rsidP="00D3283D">
      <w:pPr>
        <w:spacing w:line="240" w:lineRule="auto"/>
        <w:ind w:right="197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Вторая мировая война окончательно рассеяла иллюзии людей по поводу человеческой природы. Никакой прогресс эту природу не меняет. Люди остались такими же как две или тысячу лет назад: зверями, лишь слегка прикрытыми тонким слоем цивилизованности и культуры. Злоба, зависть, корысть, глупость, равнодушие — качества, которые проявляются в них гораздо в большей степени, чем доброта и сострадание.</w:t>
      </w:r>
    </w:p>
    <w:p w:rsidR="009447CC" w:rsidRPr="00D3283D" w:rsidRDefault="009447CC" w:rsidP="00D3283D">
      <w:pPr>
        <w:spacing w:line="240" w:lineRule="auto"/>
        <w:ind w:right="197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Вторая мировая война рассеяла иллюзии по поводу важности демократии. Народ ничего не решает. Как и всегда в истории, его гонят на бойню убивать, насиловать, жечь, и он покорно идёт.</w:t>
      </w:r>
    </w:p>
    <w:p w:rsidR="009447CC" w:rsidRPr="00D3283D" w:rsidRDefault="009447CC" w:rsidP="00D3283D">
      <w:pPr>
        <w:spacing w:line="240" w:lineRule="auto"/>
        <w:ind w:right="197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Вторая мировая война рассеяла иллюзии по поводу того, что человечество учится на собственных ошибках. Оно не учится. Первую мировую войну, унесшую 10 миллионов жизней, отделяет от Второй всего 23 года</w:t>
      </w:r>
    </w:p>
    <w:p w:rsidR="009447CC" w:rsidRPr="00D3283D" w:rsidRDefault="009447CC" w:rsidP="00D3283D">
      <w:pPr>
        <w:pStyle w:val="af4"/>
        <w:numPr>
          <w:ilvl w:val="0"/>
          <w:numId w:val="6"/>
        </w:numPr>
        <w:spacing w:line="240" w:lineRule="auto"/>
        <w:ind w:right="197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Участники Второй мировой войны</w:t>
      </w:r>
    </w:p>
    <w:p w:rsidR="009447CC" w:rsidRPr="00D3283D" w:rsidRDefault="009447CC" w:rsidP="00D3283D">
      <w:pPr>
        <w:spacing w:line="240" w:lineRule="auto"/>
        <w:ind w:right="197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— Германия, Италия, Япония, Венгрия, Румыния, Болгария, Чехия — с одной стороны</w:t>
      </w:r>
    </w:p>
    <w:p w:rsidR="009447CC" w:rsidRPr="00D3283D" w:rsidRDefault="009447CC" w:rsidP="00D3283D">
      <w:pPr>
        <w:spacing w:line="240" w:lineRule="auto"/>
        <w:ind w:right="197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— СССР, Великобритания, США, Китай — с другой</w:t>
      </w:r>
      <w:r w:rsidR="00D3283D" w:rsidRPr="00D3283D">
        <w:rPr>
          <w:rFonts w:ascii="Arial" w:hAnsi="Arial" w:cs="Arial"/>
          <w:noProof/>
          <w:color w:val="0D0D0D" w:themeColor="text1" w:themeTint="F2"/>
          <w:lang w:val="ru-RU" w:eastAsia="ru-RU"/>
        </w:rPr>
        <w:t>.</w:t>
      </w:r>
    </w:p>
    <w:p w:rsidR="009447CC" w:rsidRPr="009447CC" w:rsidRDefault="009447CC" w:rsidP="00D3283D">
      <w:pPr>
        <w:spacing w:line="240" w:lineRule="auto"/>
        <w:ind w:right="197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</w:p>
    <w:p w:rsidR="002952F6" w:rsidRPr="002952F6" w:rsidRDefault="002952F6" w:rsidP="00D3283D">
      <w:pPr>
        <w:pStyle w:val="1"/>
        <w:spacing w:before="0" w:after="150" w:line="240" w:lineRule="auto"/>
        <w:ind w:right="197"/>
        <w:jc w:val="both"/>
        <w:rPr>
          <w:sz w:val="45"/>
          <w:szCs w:val="45"/>
          <w:lang w:val="ru-RU"/>
        </w:rPr>
      </w:pPr>
      <w:r w:rsidRPr="002952F6">
        <w:rPr>
          <w:b/>
          <w:bCs/>
          <w:sz w:val="45"/>
          <w:szCs w:val="45"/>
          <w:lang w:val="ru-RU"/>
        </w:rPr>
        <w:t>Вторая мировая война - кратко причины, этапы и результаты</w:t>
      </w:r>
      <w:r w:rsidR="00D3283D">
        <w:rPr>
          <w:b/>
          <w:bCs/>
          <w:sz w:val="45"/>
          <w:szCs w:val="45"/>
          <w:lang w:val="ru-RU"/>
        </w:rPr>
        <w:t>.</w:t>
      </w:r>
    </w:p>
    <w:p w:rsidR="002952F6" w:rsidRPr="00D3283D" w:rsidRDefault="002952F6" w:rsidP="00D3283D">
      <w:pPr>
        <w:pStyle w:val="a5"/>
        <w:shd w:val="clear" w:color="auto" w:fill="FFFFFF"/>
        <w:spacing w:before="0" w:beforeAutospacing="0" w:after="0" w:afterAutospacing="0"/>
        <w:ind w:right="197"/>
        <w:jc w:val="both"/>
        <w:rPr>
          <w:rFonts w:ascii="Arial" w:hAnsi="Arial" w:cs="Arial"/>
          <w:color w:val="363636"/>
          <w:sz w:val="22"/>
          <w:szCs w:val="22"/>
          <w:lang w:val="ru-RU"/>
        </w:rPr>
      </w:pPr>
      <w:r w:rsidRPr="00D3283D">
        <w:rPr>
          <w:rFonts w:ascii="Arial" w:hAnsi="Arial" w:cs="Arial"/>
          <w:color w:val="363636"/>
          <w:sz w:val="22"/>
          <w:szCs w:val="22"/>
          <w:lang w:val="ru-RU"/>
        </w:rPr>
        <w:t>Страшная война с масштабными человеческими потерями началась не в 1939 году, а намного раньше. По итогам Первой Мировой войны 1918 года почти все европейские страны приобрели новые границы. Большинство были лишены части своей исторической территории, что приводила к небольшим войнам на разговорах и в умах.</w:t>
      </w:r>
      <w:r w:rsidRPr="00D3283D">
        <w:rPr>
          <w:rFonts w:ascii="Arial" w:hAnsi="Arial" w:cs="Arial"/>
          <w:color w:val="363636"/>
          <w:sz w:val="22"/>
          <w:szCs w:val="22"/>
          <w:lang w:val="ru-RU"/>
        </w:rPr>
        <w:br/>
        <w:t>В новом поколении воспитывалась ненависть к врагам и обида об утраченных городах. Появлялись поводы для возобновления войны. Однако кроме психологических причин, существовали и важные исторические предпосылки. Вторая мировая война, кратко говоря, вовлекла в боевые действия весь земной шар.</w:t>
      </w:r>
      <w:r w:rsidRPr="00D3283D">
        <w:rPr>
          <w:rFonts w:ascii="Arial" w:hAnsi="Arial" w:cs="Arial"/>
          <w:color w:val="363636"/>
          <w:sz w:val="22"/>
          <w:szCs w:val="22"/>
          <w:lang w:val="ru-RU"/>
        </w:rPr>
        <w:br/>
      </w:r>
    </w:p>
    <w:p w:rsidR="002952F6" w:rsidRPr="002952F6" w:rsidRDefault="002952F6" w:rsidP="00D3283D">
      <w:pPr>
        <w:pStyle w:val="3"/>
        <w:shd w:val="clear" w:color="auto" w:fill="FFFFFF"/>
        <w:spacing w:before="150" w:after="150" w:line="240" w:lineRule="auto"/>
        <w:ind w:right="197"/>
        <w:jc w:val="right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2952F6">
        <w:rPr>
          <w:b/>
          <w:bCs/>
          <w:color w:val="000000"/>
          <w:sz w:val="36"/>
          <w:szCs w:val="36"/>
          <w:lang w:val="ru-RU"/>
        </w:rPr>
        <w:t>Причины войны</w:t>
      </w:r>
    </w:p>
    <w:p w:rsidR="002952F6" w:rsidRPr="002952F6" w:rsidRDefault="002952F6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lang w:val="ru-RU"/>
        </w:rPr>
      </w:pP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Ученые выделяют несколько основных причин начала военных действий: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•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b/>
          <w:bCs/>
          <w:color w:val="363636"/>
          <w:sz w:val="23"/>
          <w:szCs w:val="23"/>
          <w:bdr w:val="none" w:sz="0" w:space="0" w:color="auto" w:frame="1"/>
          <w:shd w:val="clear" w:color="auto" w:fill="FFFFFF"/>
          <w:lang w:val="ru-RU"/>
        </w:rPr>
        <w:t>Территориальные споры.</w:t>
      </w:r>
      <w:r>
        <w:rPr>
          <w:rFonts w:ascii="Arial" w:hAnsi="Arial" w:cs="Arial"/>
          <w:b/>
          <w:bCs/>
          <w:color w:val="363636"/>
          <w:sz w:val="23"/>
          <w:szCs w:val="23"/>
          <w:bdr w:val="none" w:sz="0" w:space="0" w:color="auto" w:frame="1"/>
          <w:shd w:val="clear" w:color="auto" w:fill="FFFFFF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 xml:space="preserve">Победители войны 1918 года Англия и Франция разделили Европу со своими союзниками на своё усмотрение. Распады Российской империи и Австро-Венгерской империи привели к возникновению 9-ти новых государств. Отсутствие четких границ порождали большие споры. Побежденные страны хотели вернуть свои границы, а 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lastRenderedPageBreak/>
        <w:t>победители не желали расставаться с присоединенными территориями. Все территориальные вопросы в Европе всегда решались с помощью оружия. Избежать начала новой войны было невозможно.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•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b/>
          <w:bCs/>
          <w:color w:val="363636"/>
          <w:sz w:val="23"/>
          <w:szCs w:val="23"/>
          <w:bdr w:val="none" w:sz="0" w:space="0" w:color="auto" w:frame="1"/>
          <w:shd w:val="clear" w:color="auto" w:fill="FFFFFF"/>
          <w:lang w:val="ru-RU"/>
        </w:rPr>
        <w:t>Колониальные споры.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Побежденные страны были лишены своих колоний, которые были постоянным источником пополнения казны. В самих колониях местное население поднимали освободительные восстания с вооруженными стычками.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•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b/>
          <w:bCs/>
          <w:color w:val="363636"/>
          <w:sz w:val="23"/>
          <w:szCs w:val="23"/>
          <w:bdr w:val="none" w:sz="0" w:space="0" w:color="auto" w:frame="1"/>
          <w:shd w:val="clear" w:color="auto" w:fill="FFFFFF"/>
          <w:lang w:val="ru-RU"/>
        </w:rPr>
        <w:t>Соперничество между государствами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. Германия после поражения хотела реванша. Она все время была ведущей державой Европы, а после войны была во многом ограничена.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•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b/>
          <w:bCs/>
          <w:color w:val="363636"/>
          <w:sz w:val="23"/>
          <w:szCs w:val="23"/>
          <w:bdr w:val="none" w:sz="0" w:space="0" w:color="auto" w:frame="1"/>
          <w:shd w:val="clear" w:color="auto" w:fill="FFFFFF"/>
          <w:lang w:val="ru-RU"/>
        </w:rPr>
        <w:t>Диктатура.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Значительно усилился диктаторский режим во многих странах. Диктаторы Европы вначале развивали свою армию для подавления внутренних восстаний, а потом для захвата новых территорий.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•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b/>
          <w:bCs/>
          <w:color w:val="363636"/>
          <w:sz w:val="23"/>
          <w:szCs w:val="23"/>
          <w:bdr w:val="none" w:sz="0" w:space="0" w:color="auto" w:frame="1"/>
          <w:shd w:val="clear" w:color="auto" w:fill="FFFFFF"/>
          <w:lang w:val="ru-RU"/>
        </w:rPr>
        <w:t>Возникновение СССР.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Новая держава не уступала могуществу Российской империи. Она была достойным конкурентом США и ведущих европейских стран. В них начали возникать опасения появления коммунистических движений.</w:t>
      </w:r>
    </w:p>
    <w:p w:rsidR="002952F6" w:rsidRPr="002952F6" w:rsidRDefault="002952F6" w:rsidP="00D3283D">
      <w:pPr>
        <w:pStyle w:val="3"/>
        <w:shd w:val="clear" w:color="auto" w:fill="FFFFFF"/>
        <w:spacing w:before="150" w:after="150" w:line="240" w:lineRule="auto"/>
        <w:ind w:right="197"/>
        <w:jc w:val="right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2952F6">
        <w:rPr>
          <w:b/>
          <w:bCs/>
          <w:color w:val="000000"/>
          <w:sz w:val="36"/>
          <w:szCs w:val="36"/>
          <w:lang w:val="ru-RU"/>
        </w:rPr>
        <w:t>Начало войны</w:t>
      </w:r>
    </w:p>
    <w:p w:rsidR="002952F6" w:rsidRPr="002952F6" w:rsidRDefault="002952F6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lang w:val="ru-RU"/>
        </w:rPr>
      </w:pP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Еще до подписания советско-германского соглашения Германия спланировала агрессию против польской стороны. В начале 1939 года было принято решение, а 31 августа подписана директива. Государственные противоречия 30-ых годов привели ко Второй Мировой войне.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Немцы не признали своего поражения в 1918 году и Версальские договоренности, которые притесняли интересы России и Германии. Власть досталась нацистам, начали образовываться блоки фашистских государств, а у крупных государств не было сил противостоять немецкой агрессии. Первым на пути Германии к мировому господству оказалась Польша.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Ночью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1 сентября 1939 года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немецкие спецслужбы начали осуществление операции «Гиммлер». Одетые в польскую форму они захватили в пригороде радиостанцию и призвали поляков восстать против немцев. Гитлер объявил об агрессии с польской стороны и начал военные действия.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Через 2 дня Германии объявили войну Англия и Франция, которые ранее заключили соглашения с Польшей о взаимопомощи. Их поддержали Канада, Новая Зеландия, Австралия, Индия и страны Южной Африки. Начавшаяся война стала мировой. Но Польша не получила ни от кого из поддерживающих стран военно-экономической помощи. Если бы к польским силам добавились английские и французские войска, то немецкая агрессия была бы мгновенно прекращена.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Население Польши обрадовалось вступлению в войну своих союзников и ждало поддержки. Однако время шло, а помощь не приходила. Слабой стороной польской армии была авиация.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Две армии Германии «Юг» и «Север» в составе 62 дивизий противостояли 6-ти польским армиям из 39 дивизий. Поляки сражались достойно, но численное превосходство немцев оказалось решающим фактором. Почти за 2 недели почти вся территория Польши была оккупирована. Образовалась линия Керзона.Правительство Польши уехало в Румынию. Защитники Варшавы и Брестской крепости вошли в историю благодаря своему героизму. Польская армия потеряла свою организационную целостность.</w:t>
      </w:r>
    </w:p>
    <w:p w:rsidR="002952F6" w:rsidRPr="002952F6" w:rsidRDefault="002952F6" w:rsidP="00D3283D">
      <w:pPr>
        <w:pStyle w:val="3"/>
        <w:shd w:val="clear" w:color="auto" w:fill="FFFFFF"/>
        <w:spacing w:before="150" w:after="150" w:line="240" w:lineRule="auto"/>
        <w:ind w:right="197"/>
        <w:jc w:val="right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2952F6">
        <w:rPr>
          <w:b/>
          <w:bCs/>
          <w:color w:val="000000"/>
          <w:sz w:val="36"/>
          <w:szCs w:val="36"/>
          <w:lang w:val="ru-RU"/>
        </w:rPr>
        <w:t>Этапы войны</w:t>
      </w:r>
    </w:p>
    <w:p w:rsidR="002952F6" w:rsidRPr="002952F6" w:rsidRDefault="002952F6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lang w:val="ru-RU"/>
        </w:rPr>
      </w:pP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С 1 сентября 1939 до 21 июня 1941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начался первый этап Второй мировой войны. Характеризует начало войны и ввод немецких военных в Западную Европу. 1 сентября фашисты напали на Польшу. Через 2 дня войну Германии объявили Франция и Англия со своими колониями и доминионами.</w:t>
      </w:r>
      <w:r w:rsidR="00D3283D">
        <w:rPr>
          <w:rFonts w:ascii="Arial" w:hAnsi="Arial" w:cs="Arial"/>
          <w:color w:val="363636"/>
          <w:sz w:val="23"/>
          <w:szCs w:val="23"/>
          <w:lang w:val="ru-RU"/>
        </w:rPr>
        <w:t xml:space="preserve"> 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Вооруженные силы Польши не успели развернуться, высшее руководство было слабо, а державы-союзники не спешили с помощь. Итогом стало полное купирование польской территории.</w:t>
      </w:r>
      <w:r w:rsidR="00831C7C">
        <w:rPr>
          <w:rFonts w:ascii="Arial" w:hAnsi="Arial" w:cs="Arial"/>
          <w:color w:val="363636"/>
          <w:sz w:val="23"/>
          <w:szCs w:val="23"/>
          <w:lang w:val="ru-RU"/>
        </w:rPr>
        <w:t xml:space="preserve"> 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Франция и Англия до мая следующего года не меняли свою внешнюю политику. Они надеялись, что агрессия Германии будет направлена против СССР.</w:t>
      </w:r>
      <w:r w:rsidR="00831C7C">
        <w:rPr>
          <w:rFonts w:ascii="Arial" w:hAnsi="Arial" w:cs="Arial"/>
          <w:color w:val="363636"/>
          <w:sz w:val="23"/>
          <w:szCs w:val="23"/>
          <w:lang w:val="ru-RU"/>
        </w:rPr>
        <w:t xml:space="preserve"> 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 xml:space="preserve">В апреле 1940 года немецкая армия без предупреждения вошли в Данию и заняли ее территорию. Сразу же за Данией пала Норвегия. Одновременно немецкое 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lastRenderedPageBreak/>
        <w:t>руководство реализовывала план «Гельб», решено неожиданно напасть на Францию через соседние Нидерланды, Бельгию и Люксембург. Французы сосредоточили силы на линии Мажино, а не в центре страны. Гитлер напал через Арденнские горы за линией Мажино. 20 мая немцы достигли Ла-Манша, голландская и бельгийская армии были капитулированы. В июне был разбит французский флот, часть армии удалось эвакуироваться в Англию.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Французская армия не использовала все возможности сопротивления. 10 июня правительство уехало из Парижа, который был занят немцами 14 июня. Через 8 дней подписано Компьенское перемирие (22 июня, 1940 года) – французский акт капитуляции.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Следующим должна была стать Великобритания. Произошла смена правительства. США стали поддерживать англичан.</w:t>
      </w:r>
      <w:r w:rsidR="00D3283D">
        <w:rPr>
          <w:rFonts w:ascii="Arial" w:hAnsi="Arial" w:cs="Arial"/>
          <w:color w:val="363636"/>
          <w:sz w:val="23"/>
          <w:szCs w:val="23"/>
          <w:lang w:val="ru-RU"/>
        </w:rPr>
        <w:t xml:space="preserve"> 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Весной 1941 года захвачены Балканы. 1 марта фашисты появились в Болгарии, а 6 апреля уже в Греции и Югославии. Западная и Центральная Европы были во власти Гитлера. Началось готовиться нападение на Советский союз.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С 22 июня 1941 по 18 ноября 1942 года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длился второй этап войны. Германия вторглась на территорию СССР. Начался новый этап, характеризующийся объединением всех военных сил в мире против фашизма. Рузвельт и Черчилль открыто объявили о поддержке Советского союза. 12 июля СССР и Англия заключили договор об общих военных действиях. 2 августа США обязалось оказывать военно-экономическую помощь русской армии. Англия и США 14 августа обнародовали Атлантическую хартию, к которой позже присоединился СССР со своим мнением по военным вопросам.В сентябре русские и английские военные заняли Иран для предотвращения образования фашистских баз на Востоке. Создается Антигитлеровская коалиция.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Немецкая армия встретила сильное сопротивление осенью 1941 года. План взятия Ленинграда не удалось осуществить, так как Севастополь и Одесса долго сопротивлялись. В канун 1942 году план «молниеносной войны» пропал. Гитлер потерпел поражение под Москвой, а миф о немецкой непобедимости развеялся. Перед Германией стала необходимость затяжной войны.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В начале декабря 1941 года японские военные напали на базу США в Тихом океане. Две могущественные державы вступили в войну. США объявила войну Италии, Японии и Германии. Благодаря этому антигитлеровская коалиция усилилась. Был заключен ряд договоренностей о взаимопомощи среди стран-союзников.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С 19 ноября 1942 до 31 декабря 1943 года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длился третий этап войны. Его называют переломным. Военные действия этого периода приобрели огромный масштаб и напряженность. Все решалось на советско-немецком фронте. 19 ноября русские войска начали контрнаступление под Сталинградом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 </w:t>
      </w:r>
      <w:r w:rsidRPr="002952F6">
        <w:rPr>
          <w:rFonts w:ascii="Arial" w:hAnsi="Arial" w:cs="Arial"/>
          <w:i/>
          <w:iCs/>
          <w:color w:val="363636"/>
          <w:sz w:val="23"/>
          <w:szCs w:val="23"/>
          <w:bdr w:val="none" w:sz="0" w:space="0" w:color="auto" w:frame="1"/>
          <w:shd w:val="clear" w:color="auto" w:fill="FFFFFF"/>
          <w:lang w:val="ru-RU"/>
        </w:rPr>
        <w:t>(</w:t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Сталинградская битва</w:t>
      </w:r>
      <w:r>
        <w:rPr>
          <w:rFonts w:ascii="Arial" w:hAnsi="Arial" w:cs="Arial"/>
          <w:i/>
          <w:iCs/>
          <w:color w:val="363636"/>
          <w:sz w:val="23"/>
          <w:szCs w:val="23"/>
          <w:bdr w:val="none" w:sz="0" w:space="0" w:color="auto" w:frame="1"/>
          <w:shd w:val="clear" w:color="auto" w:fill="FFFFFF"/>
        </w:rPr>
        <w:t> </w:t>
      </w:r>
      <w:r w:rsidRPr="002952F6">
        <w:rPr>
          <w:rFonts w:ascii="Arial" w:hAnsi="Arial" w:cs="Arial"/>
          <w:i/>
          <w:iCs/>
          <w:color w:val="363636"/>
          <w:sz w:val="23"/>
          <w:szCs w:val="23"/>
          <w:bdr w:val="none" w:sz="0" w:space="0" w:color="auto" w:frame="1"/>
          <w:shd w:val="clear" w:color="auto" w:fill="FFFFFF"/>
          <w:lang w:val="ru-RU"/>
        </w:rPr>
        <w:t>17 июля 1942 г. — 2 февраля 1943 г.)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. Их победа послужила сильным стимулом для следующих сражений.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Для возвращения стратегической инициативы Гитлер летом 1943 года осуществил нападение под Курском (</w:t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Курская битва</w:t>
      </w:r>
      <w:r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5 июля 1943 - 23 августа 1943). Он проиграл и перешел в оборонительную позицию. Однако союзники Антигитлеровской коалиции не спешили выполнять обязанности. Они ждали истощения Германии и СССР.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25 июля было ликвидировано итальянское фашистское правительство. Новый глава объявил войну Гитлеру. Фашистский блок начал распадаться.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Япония не ослабила группировку на русской границе. США восполнили военные силы и начала успешные наступления в Тихом океане.</w:t>
      </w:r>
      <w:r w:rsidR="00D3283D">
        <w:rPr>
          <w:rFonts w:ascii="Arial" w:hAnsi="Arial" w:cs="Arial"/>
          <w:color w:val="363636"/>
          <w:sz w:val="23"/>
          <w:szCs w:val="23"/>
          <w:lang w:val="ru-RU"/>
        </w:rPr>
        <w:t xml:space="preserve"> </w:t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С 1 января 1944 по</w:t>
      </w:r>
      <w:r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</w:rPr>
        <w:t> </w:t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9 мая 1945 года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. Фашистская армия была вытеснена за пределы СССР, создается второй фронт, европейские страны освобождаются от фашистов. Совместные усилия Антифашисткой коалиции привели к полному краху немецкой армии и капитуляции Германии. Великобритания и США проводили масштабные операции в Азии и Тихом океане.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10 мая 1945 года –</w:t>
      </w:r>
      <w:r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</w:rPr>
        <w:t> </w:t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2 сентября 1945 года</w:t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. Вооруженные действия проводятся на Дальнем Востоке, а так же территории Юго-Восточной Азии. США применило ядерное оружие.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t>Великая Отечественная война (22 июня 1941 года — 9 мая 1945 года).</w:t>
      </w:r>
      <w:r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</w:rPr>
        <w:t> </w:t>
      </w:r>
      <w:r w:rsidRPr="002952F6"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  <w:lang w:val="ru-RU"/>
        </w:rPr>
        <w:br/>
        <w:t>Вторая мировая война (1 сентября 1939 — 2 сентября 1945).</w:t>
      </w:r>
      <w:r>
        <w:rPr>
          <w:rFonts w:ascii="Arial" w:hAnsi="Arial" w:cs="Arial"/>
          <w:b/>
          <w:bCs/>
          <w:i/>
          <w:iCs/>
          <w:color w:val="363636"/>
          <w:sz w:val="23"/>
          <w:szCs w:val="23"/>
          <w:bdr w:val="none" w:sz="0" w:space="0" w:color="auto" w:frame="1"/>
        </w:rPr>
        <w:t> 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</w:p>
    <w:p w:rsidR="002952F6" w:rsidRPr="002952F6" w:rsidRDefault="002952F6" w:rsidP="00D3283D">
      <w:pPr>
        <w:pStyle w:val="3"/>
        <w:shd w:val="clear" w:color="auto" w:fill="FFFFFF"/>
        <w:spacing w:before="150" w:after="150" w:line="240" w:lineRule="auto"/>
        <w:ind w:right="197"/>
        <w:jc w:val="right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2952F6">
        <w:rPr>
          <w:b/>
          <w:bCs/>
          <w:color w:val="000000"/>
          <w:sz w:val="36"/>
          <w:szCs w:val="36"/>
          <w:lang w:val="ru-RU"/>
        </w:rPr>
        <w:t>Итоги войны</w:t>
      </w:r>
    </w:p>
    <w:p w:rsidR="002952F6" w:rsidRDefault="002952F6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</w:pP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Наибольшие потери выпали на Советский союз, который принял основной удар немецкой армии. Умерло 27 миллионов человек. Сопротивление Красной Армии привело к поражению рейха.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lastRenderedPageBreak/>
        <w:t>Военные действия могли бы привести к крушению цивилизации. Военных преступников и фашистскую идеологию осудили на всех мировых процессах.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В 1945 в Ялте подписано решение о создании ООН для предотвращения подобных действий.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Последствия применения ядерного оружия над Нагасаки и Хиросимой заставила многие страны подписать пакт о запрете использования оружия массового поражения.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>Страны Западной Европы потеряли своё экономическое господство, которое перешло к США.</w:t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lang w:val="ru-RU"/>
        </w:rPr>
        <w:br/>
      </w:r>
      <w:r w:rsidRPr="002952F6"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  <w:t xml:space="preserve">Победа в войне позволила СССР расширить свои границы и усилить тоталитарный режим. </w:t>
      </w:r>
      <w:r>
        <w:rPr>
          <w:rFonts w:ascii="Arial" w:hAnsi="Arial" w:cs="Arial"/>
          <w:color w:val="363636"/>
          <w:sz w:val="23"/>
          <w:szCs w:val="23"/>
          <w:shd w:val="clear" w:color="auto" w:fill="FFFFFF"/>
        </w:rPr>
        <w:t>Часть стран стали коммунистическими.</w:t>
      </w:r>
    </w:p>
    <w:p w:rsidR="00D3283D" w:rsidRDefault="00D3283D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</w:pPr>
    </w:p>
    <w:p w:rsidR="00D3283D" w:rsidRDefault="00D3283D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</w:pPr>
    </w:p>
    <w:p w:rsidR="00D3283D" w:rsidRDefault="00D3283D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</w:pPr>
    </w:p>
    <w:p w:rsidR="00D3283D" w:rsidRPr="00D3283D" w:rsidRDefault="00D3283D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</w:pPr>
    </w:p>
    <w:p w:rsidR="00D3283D" w:rsidRDefault="00D3283D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shd w:val="clear" w:color="auto" w:fill="FFFFFF"/>
          <w:lang w:val="ru-RU"/>
        </w:rPr>
      </w:pPr>
    </w:p>
    <w:p w:rsidR="00D3283D" w:rsidRPr="00D3283D" w:rsidRDefault="00D3283D" w:rsidP="00D3283D">
      <w:pPr>
        <w:spacing w:line="240" w:lineRule="auto"/>
        <w:ind w:right="197"/>
        <w:jc w:val="both"/>
        <w:rPr>
          <w:rFonts w:ascii="Arial" w:hAnsi="Arial" w:cs="Arial"/>
          <w:color w:val="363636"/>
          <w:sz w:val="23"/>
          <w:szCs w:val="23"/>
          <w:lang w:val="ru-RU"/>
        </w:rPr>
      </w:pPr>
      <w:r w:rsidRPr="00D3283D">
        <w:rPr>
          <w:rFonts w:ascii="Arial" w:hAnsi="Arial" w:cs="Arial"/>
          <w:noProof/>
          <w:color w:val="363636"/>
          <w:sz w:val="23"/>
          <w:szCs w:val="23"/>
          <w:shd w:val="clear" w:color="auto" w:fill="FFFFFF"/>
          <w:lang w:val="ru-RU" w:eastAsia="ru-RU" w:bidi="ar-SA"/>
        </w:rPr>
        <w:drawing>
          <wp:inline distT="0" distB="0" distL="0" distR="0">
            <wp:extent cx="6659880" cy="4348769"/>
            <wp:effectExtent l="19050" t="0" r="7620" b="0"/>
            <wp:docPr id="35" name="Рисунок 109" descr="https://ds04.infourok.ru/uploads/ex/06fb/00175f8a-4a04811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s04.infourok.ru/uploads/ex/06fb/00175f8a-4a04811b/img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34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D4" w:rsidRPr="00F5519A" w:rsidRDefault="00A82A9F" w:rsidP="009447CC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505575" cy="4857750"/>
            <wp:effectExtent l="19050" t="0" r="9525" b="0"/>
            <wp:docPr id="5" name="Рисунок 61" descr="https://present5.com/presentation/131920353_327449422/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resent5.com/presentation/131920353_327449422/image-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83D" w:rsidRPr="00D3283D">
        <w:rPr>
          <w:rFonts w:ascii="Arial" w:hAnsi="Arial" w:cs="Arial"/>
          <w:noProof/>
          <w:color w:val="0D0D0D" w:themeColor="text1" w:themeTint="F2"/>
          <w:lang w:eastAsia="ru-RU"/>
        </w:rPr>
        <w:t xml:space="preserve"> </w:t>
      </w:r>
      <w:r w:rsidR="00D3283D" w:rsidRPr="00D3283D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562725" cy="4114800"/>
            <wp:effectExtent l="19050" t="0" r="9525" b="0"/>
            <wp:docPr id="34" name="Рисунок 15" descr="https://present5.com/presentation/107002867_339640124/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esent5.com/presentation/107002867_339640124/image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60D4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474521" cy="4476750"/>
            <wp:effectExtent l="19050" t="0" r="2479" b="0"/>
            <wp:docPr id="38" name="Рисунок 27" descr="https://present5.com/presentation/21777975_52946318/image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sent5.com/presentation/21777975_52946318/image-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8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95" w:rsidRPr="00831C7C" w:rsidRDefault="009D2195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505575" cy="4455319"/>
            <wp:effectExtent l="19050" t="0" r="9525" b="0"/>
            <wp:docPr id="11" name="Рисунок 70" descr="https://ds04.infourok.ru/uploads/ex/108f/00195166-fa4de6f7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4.infourok.ru/uploads/ex/108f/00195166-fa4de6f7/img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E4" w:rsidRPr="00D3283D" w:rsidRDefault="00D3283D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3283D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419850" cy="5057775"/>
            <wp:effectExtent l="19050" t="0" r="0" b="0"/>
            <wp:docPr id="40" name="Рисунок 64" descr="https://myslide.ru/documents_3/0dea6eaced5c750cc128127b4c958733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myslide.ru/documents_3/0dea6eaced5c750cc128127b4c958733/img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2CE4"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400800" cy="4086225"/>
            <wp:effectExtent l="19050" t="0" r="0" b="0"/>
            <wp:docPr id="4" name="Рисунок 48" descr="https://i2.wp.com/arhivurokov.ru/kopilka/uploads/user_file_560ac69fac55f/img_user_file_560ac69fac55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2.wp.com/arhivurokov.ru/kopilka/uploads/user_file_560ac69fac55f/img_user_file_560ac69fac55f_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E4" w:rsidRPr="00F5519A" w:rsidRDefault="00152CE4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eastAsia="ru-RU"/>
        </w:rPr>
      </w:pPr>
    </w:p>
    <w:p w:rsidR="00152CE4" w:rsidRPr="00831C7C" w:rsidRDefault="009D2195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419850" cy="4905375"/>
            <wp:effectExtent l="19050" t="0" r="0" b="0"/>
            <wp:docPr id="13" name="Рисунок 12" descr="https://otvet.imgsmail.ru/download/31368734_3b7544532790695ef17b5b50ceaecbdc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tvet.imgsmail.ru/download/31368734_3b7544532790695ef17b5b50ceaecbdc_80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01" cy="490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F0" w:rsidRPr="00D670F0">
        <w:rPr>
          <w:rFonts w:ascii="Arial" w:hAnsi="Arial" w:cs="Arial"/>
          <w:noProof/>
          <w:color w:val="0D0D0D" w:themeColor="text1" w:themeTint="F2"/>
          <w:lang w:eastAsia="ru-RU"/>
        </w:rPr>
        <w:t xml:space="preserve"> </w:t>
      </w:r>
    </w:p>
    <w:p w:rsidR="00616E20" w:rsidRPr="00831C7C" w:rsidRDefault="009D2195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475309" cy="3895725"/>
            <wp:effectExtent l="19050" t="0" r="1691" b="0"/>
            <wp:docPr id="17" name="Рисунок 2" descr="https://mtdata.ru/u7/photoB290/2022606189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tdata.ru/u7/photoB290/20226061897-0/original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20" w:rsidRPr="00F5519A" w:rsidRDefault="00616E20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eastAsia="ru-RU"/>
        </w:rPr>
      </w:pPr>
      <w:r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476999" cy="4191000"/>
            <wp:effectExtent l="19050" t="0" r="1" b="0"/>
            <wp:docPr id="28" name="Рисунок 106" descr="https://allyslide.com/thumbs_4/ace9c5c72d91231568f99f2b7188cb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allyslide.com/thumbs_4/ace9c5c72d91231568f99f2b7188cb86/img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9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0F0" w:rsidRPr="00D670F0">
        <w:rPr>
          <w:rFonts w:ascii="Arial" w:hAnsi="Arial" w:cs="Arial"/>
          <w:noProof/>
          <w:color w:val="0D0D0D" w:themeColor="text1" w:themeTint="F2"/>
          <w:lang w:eastAsia="ru-RU"/>
        </w:rPr>
        <w:t xml:space="preserve"> </w:t>
      </w:r>
      <w:r w:rsidR="00D670F0" w:rsidRPr="00D670F0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619875" cy="5048250"/>
            <wp:effectExtent l="19050" t="0" r="9525" b="0"/>
            <wp:docPr id="43" name="Рисунок 100" descr="https://fsd.multiurok.ru/html/2018/02/09/s_5a7de53ec1a4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fsd.multiurok.ru/html/2018/02/09/s_5a7de53ec1a44/img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E20" w:rsidRPr="00831C7C" w:rsidRDefault="00D670F0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val="ru-RU" w:eastAsia="ru-RU"/>
        </w:rPr>
      </w:pPr>
      <w:r w:rsidRPr="00D670F0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534150" cy="4314825"/>
            <wp:effectExtent l="19050" t="0" r="0" b="0"/>
            <wp:docPr id="44" name="Рисунок 24" descr="https://present5.com/presentation/29327626_439444289/image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esent5.com/presentation/29327626_439444289/image-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C7C" w:rsidRPr="00831C7C">
        <w:rPr>
          <w:rFonts w:ascii="Arial" w:hAnsi="Arial" w:cs="Arial"/>
          <w:noProof/>
          <w:color w:val="0D0D0D" w:themeColor="text1" w:themeTint="F2"/>
          <w:lang w:eastAsia="ru-RU"/>
        </w:rPr>
        <w:t xml:space="preserve"> </w:t>
      </w:r>
      <w:r w:rsidR="00831C7C" w:rsidRPr="00831C7C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534150" cy="4762500"/>
            <wp:effectExtent l="19050" t="0" r="0" b="0"/>
            <wp:docPr id="50" name="Рисунок 52" descr="https://present5.com/presentation/62839353_132133362/imag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resent5.com/presentation/62839353_132133362/image-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E4" w:rsidRPr="00F5519A" w:rsidRDefault="00D670F0" w:rsidP="00F5519A">
      <w:pPr>
        <w:spacing w:line="240" w:lineRule="auto"/>
        <w:jc w:val="both"/>
        <w:rPr>
          <w:rFonts w:ascii="Arial" w:hAnsi="Arial" w:cs="Arial"/>
          <w:noProof/>
          <w:color w:val="0D0D0D" w:themeColor="text1" w:themeTint="F2"/>
          <w:lang w:eastAsia="ru-RU"/>
        </w:rPr>
      </w:pPr>
      <w:r w:rsidRPr="00D670F0">
        <w:rPr>
          <w:rFonts w:ascii="Arial" w:hAnsi="Arial" w:cs="Arial"/>
          <w:noProof/>
          <w:color w:val="0D0D0D" w:themeColor="text1" w:themeTint="F2"/>
          <w:lang w:eastAsia="ru-RU"/>
        </w:rPr>
        <w:lastRenderedPageBreak/>
        <w:t xml:space="preserve"> </w:t>
      </w:r>
      <w:r w:rsidRPr="00D670F0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448425" cy="4295775"/>
            <wp:effectExtent l="19050" t="0" r="9525" b="0"/>
            <wp:docPr id="45" name="Рисунок 55" descr="https://present5.com/presentation/113365479_231880141/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resent5.com/presentation/113365479_231880141/image-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C7C" w:rsidRPr="00831C7C">
        <w:rPr>
          <w:rFonts w:ascii="Arial" w:hAnsi="Arial" w:cs="Arial"/>
          <w:noProof/>
          <w:color w:val="0D0D0D" w:themeColor="text1" w:themeTint="F2"/>
          <w:lang w:eastAsia="ru-RU"/>
        </w:rPr>
        <w:t xml:space="preserve"> </w:t>
      </w:r>
      <w:r w:rsidR="00831C7C" w:rsidRPr="00831C7C">
        <w:rPr>
          <w:rFonts w:ascii="Arial" w:hAnsi="Arial" w:cs="Arial"/>
          <w:noProof/>
          <w:color w:val="0D0D0D" w:themeColor="text1" w:themeTint="F2"/>
          <w:lang w:val="ru-RU" w:eastAsia="ru-RU" w:bidi="ar-SA"/>
        </w:rPr>
        <w:drawing>
          <wp:inline distT="0" distB="0" distL="0" distR="0">
            <wp:extent cx="6673850" cy="4455319"/>
            <wp:effectExtent l="19050" t="0" r="0" b="0"/>
            <wp:docPr id="51" name="Рисунок 73" descr="https://ds02.infourok.ru/uploads/ex/01fd/0000ec5c-4b96f35e/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2.infourok.ru/uploads/ex/01fd/0000ec5c-4b96f35e/img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99" w:rsidRPr="00D670F0" w:rsidRDefault="00AC7F99" w:rsidP="00F5519A">
      <w:pPr>
        <w:spacing w:line="240" w:lineRule="auto"/>
        <w:jc w:val="both"/>
        <w:rPr>
          <w:rFonts w:ascii="Arial" w:hAnsi="Arial" w:cs="Arial"/>
          <w:color w:val="0D0D0D" w:themeColor="text1" w:themeTint="F2"/>
          <w:lang w:val="ru-RU"/>
        </w:rPr>
      </w:pPr>
    </w:p>
    <w:p w:rsidR="00AC7F99" w:rsidRPr="00F5519A" w:rsidRDefault="00D119ED" w:rsidP="00F5519A">
      <w:pPr>
        <w:spacing w:line="240" w:lineRule="auto"/>
        <w:jc w:val="both"/>
        <w:rPr>
          <w:rFonts w:ascii="Arial" w:hAnsi="Arial" w:cs="Arial"/>
          <w:color w:val="0D0D0D" w:themeColor="text1" w:themeTint="F2"/>
        </w:rPr>
      </w:pPr>
      <w:r w:rsidRPr="00F5519A">
        <w:rPr>
          <w:rFonts w:ascii="Arial" w:hAnsi="Arial" w:cs="Arial"/>
          <w:noProof/>
          <w:color w:val="0D0D0D" w:themeColor="text1" w:themeTint="F2"/>
          <w:lang w:val="ru-RU" w:eastAsia="ru-RU" w:bidi="ar-SA"/>
        </w:rPr>
        <w:lastRenderedPageBreak/>
        <w:drawing>
          <wp:inline distT="0" distB="0" distL="0" distR="0">
            <wp:extent cx="6524625" cy="4686300"/>
            <wp:effectExtent l="19050" t="0" r="9525" b="0"/>
            <wp:docPr id="76" name="Рисунок 76" descr="https://prezentacii.org/uploads/files/18/09/66373/data/pres/scre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rezentacii.org/uploads/files/18/09/66373/data/pres/screen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9ED" w:rsidRDefault="00D119ED" w:rsidP="00F5519A">
      <w:pPr>
        <w:spacing w:line="240" w:lineRule="auto"/>
        <w:jc w:val="both"/>
        <w:rPr>
          <w:rFonts w:ascii="Arial" w:hAnsi="Arial" w:cs="Arial"/>
          <w:color w:val="0D0D0D" w:themeColor="text1" w:themeTint="F2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831C7C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44"/>
          <w:szCs w:val="20"/>
          <w:shd w:val="clear" w:color="auto" w:fill="FFFFFF"/>
          <w:lang w:val="ru-RU"/>
        </w:rPr>
      </w:pPr>
    </w:p>
    <w:p w:rsidR="00831C7C" w:rsidRDefault="00D670F0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Style w:val="af2"/>
          <w:rFonts w:ascii="Arial Black" w:hAnsi="Arial Black"/>
          <w:color w:val="000000"/>
          <w:sz w:val="32"/>
          <w:szCs w:val="20"/>
          <w:shd w:val="clear" w:color="auto" w:fill="FFFFFF"/>
          <w:lang w:val="ru-RU"/>
        </w:rPr>
      </w:pPr>
      <w:r w:rsidRPr="00831C7C">
        <w:rPr>
          <w:rStyle w:val="af2"/>
          <w:rFonts w:ascii="Arial Black" w:hAnsi="Arial Black"/>
          <w:color w:val="000000"/>
          <w:sz w:val="40"/>
          <w:szCs w:val="20"/>
          <w:shd w:val="clear" w:color="auto" w:fill="FFFFFF"/>
          <w:lang w:val="ru-RU"/>
        </w:rPr>
        <w:lastRenderedPageBreak/>
        <w:t>Ч</w:t>
      </w:r>
      <w:r w:rsidRPr="00831C7C">
        <w:rPr>
          <w:rStyle w:val="af2"/>
          <w:rFonts w:ascii="Arial Black" w:hAnsi="Arial Black"/>
          <w:color w:val="000000"/>
          <w:sz w:val="32"/>
          <w:szCs w:val="20"/>
          <w:shd w:val="clear" w:color="auto" w:fill="FFFFFF"/>
          <w:lang w:val="ru-RU"/>
        </w:rPr>
        <w:t xml:space="preserve">то должны знать наши дети о </w:t>
      </w:r>
    </w:p>
    <w:p w:rsidR="00D670F0" w:rsidRPr="00831C7C" w:rsidRDefault="00D670F0" w:rsidP="004B21BD">
      <w:pPr>
        <w:pStyle w:val="1"/>
        <w:shd w:val="clear" w:color="auto" w:fill="FFFFFF"/>
        <w:tabs>
          <w:tab w:val="left" w:pos="9923"/>
        </w:tabs>
        <w:spacing w:before="0" w:after="150" w:line="240" w:lineRule="auto"/>
        <w:ind w:right="282"/>
        <w:rPr>
          <w:rFonts w:ascii="Arial Black" w:hAnsi="Arial Black" w:cs="Arial"/>
          <w:b/>
          <w:bCs/>
          <w:color w:val="0D0D0D" w:themeColor="text1" w:themeTint="F2"/>
          <w:sz w:val="48"/>
          <w:szCs w:val="22"/>
          <w:lang w:val="ru-RU"/>
        </w:rPr>
      </w:pPr>
      <w:r w:rsidRPr="00831C7C">
        <w:rPr>
          <w:rStyle w:val="af2"/>
          <w:rFonts w:ascii="Arial Black" w:hAnsi="Arial Black"/>
          <w:color w:val="000000"/>
          <w:sz w:val="56"/>
          <w:szCs w:val="20"/>
          <w:shd w:val="clear" w:color="auto" w:fill="FFFFFF"/>
          <w:lang w:val="ru-RU"/>
        </w:rPr>
        <w:t>В</w:t>
      </w:r>
      <w:r w:rsidRPr="00831C7C">
        <w:rPr>
          <w:rStyle w:val="af2"/>
          <w:rFonts w:ascii="Arial Black" w:hAnsi="Arial Black"/>
          <w:color w:val="000000"/>
          <w:sz w:val="48"/>
          <w:szCs w:val="20"/>
          <w:shd w:val="clear" w:color="auto" w:fill="FFFFFF"/>
          <w:lang w:val="ru-RU"/>
        </w:rPr>
        <w:t xml:space="preserve">еликой </w:t>
      </w:r>
      <w:r w:rsidRPr="00831C7C">
        <w:rPr>
          <w:rStyle w:val="af2"/>
          <w:rFonts w:ascii="Arial Black" w:hAnsi="Arial Black"/>
          <w:color w:val="000000"/>
          <w:sz w:val="56"/>
          <w:szCs w:val="20"/>
          <w:shd w:val="clear" w:color="auto" w:fill="FFFFFF"/>
          <w:lang w:val="ru-RU"/>
        </w:rPr>
        <w:t>О</w:t>
      </w:r>
      <w:r w:rsidRPr="00831C7C">
        <w:rPr>
          <w:rStyle w:val="af2"/>
          <w:rFonts w:ascii="Arial Black" w:hAnsi="Arial Black"/>
          <w:color w:val="000000"/>
          <w:sz w:val="48"/>
          <w:szCs w:val="20"/>
          <w:shd w:val="clear" w:color="auto" w:fill="FFFFFF"/>
          <w:lang w:val="ru-RU"/>
        </w:rPr>
        <w:t xml:space="preserve">течественной войне и </w:t>
      </w:r>
      <w:r w:rsidRPr="00831C7C">
        <w:rPr>
          <w:rStyle w:val="af2"/>
          <w:rFonts w:ascii="Arial Black" w:hAnsi="Arial Black"/>
          <w:color w:val="000000"/>
          <w:sz w:val="56"/>
          <w:szCs w:val="20"/>
          <w:shd w:val="clear" w:color="auto" w:fill="FFFFFF"/>
          <w:lang w:val="ru-RU"/>
        </w:rPr>
        <w:t>В</w:t>
      </w:r>
      <w:r w:rsidRPr="00831C7C">
        <w:rPr>
          <w:rStyle w:val="af2"/>
          <w:rFonts w:ascii="Arial Black" w:hAnsi="Arial Black"/>
          <w:color w:val="000000"/>
          <w:sz w:val="48"/>
          <w:szCs w:val="20"/>
          <w:shd w:val="clear" w:color="auto" w:fill="FFFFFF"/>
          <w:lang w:val="ru-RU"/>
        </w:rPr>
        <w:t xml:space="preserve">торой </w:t>
      </w:r>
      <w:r w:rsidRPr="00831C7C">
        <w:rPr>
          <w:rStyle w:val="af2"/>
          <w:rFonts w:ascii="Arial Black" w:hAnsi="Arial Black"/>
          <w:color w:val="000000"/>
          <w:sz w:val="56"/>
          <w:szCs w:val="20"/>
          <w:shd w:val="clear" w:color="auto" w:fill="FFFFFF"/>
          <w:lang w:val="ru-RU"/>
        </w:rPr>
        <w:t>м</w:t>
      </w:r>
      <w:r w:rsidRPr="00831C7C">
        <w:rPr>
          <w:rStyle w:val="af2"/>
          <w:rFonts w:ascii="Arial Black" w:hAnsi="Arial Black"/>
          <w:color w:val="000000"/>
          <w:sz w:val="48"/>
          <w:szCs w:val="20"/>
          <w:shd w:val="clear" w:color="auto" w:fill="FFFFFF"/>
          <w:lang w:val="ru-RU"/>
        </w:rPr>
        <w:t>ировой.</w:t>
      </w:r>
    </w:p>
    <w:p w:rsidR="00D670F0" w:rsidRPr="00831C7C" w:rsidRDefault="00D670F0" w:rsidP="00831C7C">
      <w:pPr>
        <w:jc w:val="both"/>
        <w:rPr>
          <w:rFonts w:ascii="Arial Black" w:hAnsi="Arial Black" w:cs="Aharoni"/>
          <w:b/>
          <w:bCs/>
          <w:i/>
          <w:color w:val="000000"/>
          <w:spacing w:val="5"/>
          <w:sz w:val="40"/>
          <w:szCs w:val="20"/>
          <w:shd w:val="clear" w:color="auto" w:fill="FFFFFF"/>
          <w:lang w:val="ru-RU"/>
        </w:rPr>
      </w:pPr>
      <w:r w:rsidRPr="00831C7C">
        <w:rPr>
          <w:rFonts w:ascii="Arial" w:hAnsi="Arial" w:cs="Aharoni"/>
          <w:color w:val="000000"/>
          <w:sz w:val="28"/>
          <w:szCs w:val="24"/>
          <w:lang w:val="ru-RU"/>
        </w:rPr>
        <w:t xml:space="preserve">Когда началась Великая Отечественная война? Сколько лет длилась война? А когда началась Вторая мировая? Кто напал на нашу страну? Какой город выдержал 900 – дневную блокаду фашистов, но не сдался врагу? Какая крепость первой приняла на себя удар врага? Какая битва стала переломным моментом Великой Отечественной и Второй мировой войны? </w:t>
      </w:r>
      <w:r w:rsidRPr="00831C7C">
        <w:rPr>
          <w:rFonts w:ascii="Arial" w:hAnsi="Arial" w:cs="Aharoni"/>
          <w:i/>
          <w:color w:val="000000"/>
          <w:sz w:val="28"/>
          <w:szCs w:val="24"/>
          <w:lang w:val="ru-RU"/>
        </w:rPr>
        <w:t>Ответы на эти вопросы Обязаны знать мы и наши дети.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1.</w:t>
      </w:r>
      <w:r w:rsidRPr="004B21BD">
        <w:rPr>
          <w:rFonts w:ascii="Arial" w:hAnsi="Arial" w:cs="Arial"/>
          <w:color w:val="000000"/>
          <w:szCs w:val="24"/>
          <w:lang w:val="ru-RU"/>
        </w:rPr>
        <w:t xml:space="preserve"> Официальная</w:t>
      </w: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Style w:val="af2"/>
          <w:rFonts w:ascii="Arial" w:hAnsi="Arial" w:cs="Arial"/>
          <w:color w:val="000000"/>
          <w:szCs w:val="24"/>
          <w:lang w:val="ru-RU"/>
        </w:rPr>
        <w:t>дата начала Второй мировой войны</w:t>
      </w: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Fonts w:ascii="Arial" w:hAnsi="Arial" w:cs="Arial"/>
          <w:color w:val="000000"/>
          <w:szCs w:val="24"/>
          <w:lang w:val="ru-RU"/>
        </w:rPr>
        <w:t>связана с нападением на Польшу немецко-фашистских войск Германии 1 сентября 1939 года.</w:t>
      </w:r>
      <w:r w:rsidRPr="004B21BD">
        <w:rPr>
          <w:rFonts w:ascii="Arial" w:hAnsi="Arial" w:cs="Arial"/>
          <w:color w:val="000000"/>
          <w:szCs w:val="24"/>
        </w:rPr>
        <w:t> </w:t>
      </w:r>
    </w:p>
    <w:p w:rsidR="00831C7C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Fonts w:ascii="Arial" w:hAnsi="Arial" w:cs="Arial"/>
          <w:color w:val="000000"/>
          <w:szCs w:val="24"/>
          <w:lang w:val="ru-RU"/>
        </w:rPr>
        <w:t>Однако в Азии уже в декабре 1937 г. Япония напала на Китай – столицу Нанкин, в Европе война началась, когда фашистская Италия напала на Албанию уже в апреле 1939 г.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2.</w:t>
      </w:r>
      <w:r w:rsidRPr="004B21BD">
        <w:rPr>
          <w:rFonts w:ascii="Arial" w:hAnsi="Arial" w:cs="Arial"/>
          <w:color w:val="000000"/>
          <w:szCs w:val="24"/>
          <w:lang w:val="ru-RU"/>
        </w:rPr>
        <w:t xml:space="preserve"> Во Вторую мировую войну было вовлечено 72 государства. В странах, участвовавших в войне, было мобилизовано до 110 млн. человек. В ходе войны погибло до 62 млн. человек (в том числе свыше 27 млн. граждан СССР.). В СССР входила Россия и еще 15 республик – теперь все они – суверенные государства.</w:t>
      </w:r>
    </w:p>
    <w:p w:rsidR="00D670F0" w:rsidRPr="004B21BD" w:rsidRDefault="00D670F0" w:rsidP="004B21BD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3.</w:t>
      </w: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Style w:val="af2"/>
          <w:rFonts w:ascii="Arial" w:hAnsi="Arial" w:cs="Arial"/>
          <w:color w:val="000000"/>
          <w:szCs w:val="24"/>
          <w:lang w:val="ru-RU"/>
        </w:rPr>
        <w:t>Великая Отечественная война началась 22 июня 1941 года в 4 часа утра</w:t>
      </w:r>
      <w:r w:rsidRPr="004B21BD">
        <w:rPr>
          <w:rStyle w:val="af2"/>
          <w:rFonts w:ascii="Arial" w:hAnsi="Arial" w:cs="Arial"/>
          <w:color w:val="000000"/>
          <w:szCs w:val="24"/>
        </w:rPr>
        <w:t> </w:t>
      </w:r>
      <w:r w:rsidRPr="004B21BD">
        <w:rPr>
          <w:rFonts w:ascii="Arial" w:hAnsi="Arial" w:cs="Arial"/>
          <w:color w:val="000000"/>
          <w:szCs w:val="24"/>
          <w:lang w:val="ru-RU"/>
        </w:rPr>
        <w:t>вероломным нападением немецко-фашистских войск гитлеровской Германии на СССР, и продолжалась 3 года 10 месяцев и 18 дней или 1418 дней и ночей, завершившись восстановлением государственной границы СССР от Баренцева до Черного моря к 7 ноября 1944.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4.</w:t>
      </w:r>
      <w:r w:rsidRPr="004B21BD">
        <w:rPr>
          <w:rFonts w:ascii="Arial" w:hAnsi="Arial" w:cs="Arial"/>
          <w:color w:val="000000"/>
          <w:szCs w:val="24"/>
          <w:lang w:val="ru-RU"/>
        </w:rPr>
        <w:t xml:space="preserve"> Первой крепостью, принявшей на себя удар врага, стала Брестская Крепость. Героическая оборона Брестской крепости длилась с 22 июня до 20-х чисел июля 1941 г. В обороне принимало участие около 4 тысяч человек. Среди защитников Брестской крепости были представители более чем 30 наций и народностей.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5.</w:t>
      </w:r>
      <w:r w:rsidRPr="004B21BD">
        <w:rPr>
          <w:rFonts w:ascii="Arial" w:hAnsi="Arial" w:cs="Arial"/>
          <w:color w:val="000000"/>
          <w:szCs w:val="24"/>
          <w:lang w:val="ru-RU"/>
        </w:rPr>
        <w:t xml:space="preserve"> Битва под Москвой в октябре 1941 - апреле 1942 года - одно из ключевых событий Великой Отечественной и второй мировой войны, во многом определившее их последующий ход.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6.</w:t>
      </w:r>
      <w:r w:rsidRPr="004B21BD">
        <w:rPr>
          <w:rFonts w:ascii="Arial" w:hAnsi="Arial" w:cs="Arial"/>
          <w:color w:val="000000"/>
          <w:szCs w:val="24"/>
          <w:lang w:val="ru-RU"/>
        </w:rPr>
        <w:t xml:space="preserve"> Самое трагическое и страшное событие Великой Отечественной - Блокада Ленинграда (ныне Санкт-Петербург) длилась с 8 сентября 1941 года по 27 января 1944 года (блокадное кольцо было прорвано 18 января 1943 года) — 872 дня.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7</w:t>
      </w:r>
      <w:r w:rsidRPr="004B21BD">
        <w:rPr>
          <w:rFonts w:ascii="Arial" w:hAnsi="Arial" w:cs="Arial"/>
          <w:color w:val="000000"/>
          <w:szCs w:val="24"/>
          <w:lang w:val="ru-RU"/>
        </w:rPr>
        <w:t>. Курская дуга - Курская битва занимает в Великой Отечественной войне особое место. Она продолжалась 50 дней и ночей, с 5 июля по 23 августа 1943 г. закончившаяся разгромом двух основных немецких группировок(орловской и белгородской). По своему ожесточению и упорству борьбы эта битва не имеет себе равных.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8</w:t>
      </w:r>
      <w:r w:rsidRPr="004B21BD">
        <w:rPr>
          <w:rFonts w:ascii="Arial" w:hAnsi="Arial" w:cs="Arial"/>
          <w:color w:val="000000"/>
          <w:szCs w:val="24"/>
          <w:lang w:val="ru-RU"/>
        </w:rPr>
        <w:t>. Сталинградская битва (17.07.1942 г.- 02.02.1943 г.)</w:t>
      </w: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Fonts w:ascii="Arial" w:hAnsi="Arial" w:cs="Arial"/>
          <w:color w:val="000000"/>
          <w:szCs w:val="24"/>
          <w:lang w:val="ru-RU"/>
        </w:rPr>
        <w:t>17 июля 1942 г. началась одна из величайших битв Великой Отечественной и второй мировой войны — Сталинградская битва, которая продолжалась 200 дней и ночей. Для Германии битва под Сталинградом была тягчайшим поражением в её истории, для России — её величайшей победой. Сталинградская битва положила начало коренному перелому в ходе Великой Отечественной войны.</w:t>
      </w:r>
    </w:p>
    <w:p w:rsidR="00D670F0" w:rsidRPr="00260782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9.</w:t>
      </w:r>
      <w:r w:rsidRPr="004B21BD">
        <w:rPr>
          <w:rFonts w:ascii="Arial" w:hAnsi="Arial" w:cs="Arial"/>
          <w:color w:val="000000"/>
          <w:szCs w:val="24"/>
          <w:lang w:val="ru-RU"/>
        </w:rPr>
        <w:t xml:space="preserve"> 6 июня 1944 года началась крупнейшая десантная операция союзных войск стран антигитлеровской коалиции (США, Франция, Англия, Канада и др.) во Второй мировой войне — высадка в Нормандии (на севере Франции). Она ознаменовала открытие второго фронта в Европе, на который СССР рассчитывал еще в 1942 году.</w:t>
      </w:r>
    </w:p>
    <w:p w:rsidR="00D670F0" w:rsidRDefault="00D670F0" w:rsidP="004B21BD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lastRenderedPageBreak/>
        <w:t>10.</w:t>
      </w:r>
      <w:r w:rsidRPr="004B21BD">
        <w:rPr>
          <w:rFonts w:ascii="Arial" w:hAnsi="Arial" w:cs="Arial"/>
          <w:color w:val="000000"/>
          <w:szCs w:val="24"/>
          <w:lang w:val="ru-RU"/>
        </w:rPr>
        <w:t xml:space="preserve"> Советские войска освобождали все европейские страны и дошли до Берлина - столица фашистской Германии была взята в апреле 1945 года.</w:t>
      </w:r>
      <w:r w:rsidRPr="004B21BD">
        <w:rPr>
          <w:rFonts w:ascii="Arial" w:hAnsi="Arial" w:cs="Arial"/>
          <w:color w:val="000000"/>
          <w:szCs w:val="24"/>
        </w:rPr>
        <w:t> </w:t>
      </w:r>
    </w:p>
    <w:p w:rsidR="00831C7C" w:rsidRPr="004B21BD" w:rsidRDefault="00831C7C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color w:val="000000"/>
          <w:szCs w:val="24"/>
          <w:lang w:val="ru-RU"/>
        </w:rPr>
        <w:t>30 апреля 1945 года советские воины водрузили Красное Знамя (Знамя Победы) над рейхстагом в Берлине. Знамя было водружено разведчиками 150-й стрелковой дивизии М.А.Егоровым и М.В.Кантария.</w:t>
      </w:r>
    </w:p>
    <w:p w:rsidR="00831C7C" w:rsidRPr="004B21BD" w:rsidRDefault="00831C7C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color w:val="000000"/>
          <w:szCs w:val="24"/>
          <w:lang w:val="ru-RU"/>
        </w:rPr>
        <w:t>В этот же день Адольф Гитлер покончил с собой. ( С 2 августа 1934 г. Верховным главнокомандующим вермахта был рейхсканцлер Германии - Адольф Гитлер.)</w:t>
      </w:r>
    </w:p>
    <w:p w:rsidR="00831C7C" w:rsidRPr="004B21BD" w:rsidRDefault="00831C7C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Fonts w:ascii="Arial" w:hAnsi="Arial" w:cs="Arial"/>
          <w:color w:val="000000"/>
          <w:szCs w:val="24"/>
          <w:lang w:val="ru-RU"/>
        </w:rPr>
        <w:t>Взятие Берлина и водружение Красного Знамени над рейхстагом было заключительным торжественным аккордом в победе над гитлеровской Германией.</w:t>
      </w:r>
    </w:p>
    <w:p w:rsidR="00831C7C" w:rsidRPr="00831C7C" w:rsidRDefault="00831C7C" w:rsidP="004B21BD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</w:p>
    <w:p w:rsidR="00D670F0" w:rsidRPr="004B21BD" w:rsidRDefault="00D670F0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noProof/>
          <w:color w:val="000000"/>
          <w:szCs w:val="24"/>
          <w:lang w:val="ru-RU" w:eastAsia="ru-RU" w:bidi="ar-SA"/>
        </w:rPr>
        <w:drawing>
          <wp:inline distT="0" distB="0" distL="0" distR="0">
            <wp:extent cx="6667500" cy="3448050"/>
            <wp:effectExtent l="19050" t="0" r="0" b="0"/>
            <wp:docPr id="71" name="Рисунок 71" descr="4920201_1490426596 (700x492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920201_1490426596 (700x492, 87Kb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21BD">
        <w:rPr>
          <w:rFonts w:ascii="Arial" w:hAnsi="Arial" w:cs="Arial"/>
          <w:color w:val="000000"/>
          <w:szCs w:val="24"/>
          <w:lang w:val="ru-RU"/>
        </w:rPr>
        <w:br/>
      </w:r>
    </w:p>
    <w:p w:rsidR="00831C7C" w:rsidRPr="004B21BD" w:rsidRDefault="00831C7C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11</w:t>
      </w:r>
      <w:r w:rsidRPr="004B21BD">
        <w:rPr>
          <w:rFonts w:ascii="Arial" w:hAnsi="Arial" w:cs="Arial"/>
          <w:color w:val="000000"/>
          <w:szCs w:val="24"/>
          <w:lang w:val="ru-RU"/>
        </w:rPr>
        <w:t>. 9 мая объявлен Днем Победы в связи с тем, что 8 мая 1945 года в предместье Берлина Карсхорсте в 22 часа 43 минуты по центрально-европейскому времени (9 мая в 0:43 по московскому времени) был подписан окончательный Акт о безоговорочной капитуляции фашистской Германии и ее вооруженных сил.</w:t>
      </w:r>
    </w:p>
    <w:p w:rsidR="00831C7C" w:rsidRPr="004B21BD" w:rsidRDefault="00831C7C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Fonts w:ascii="Arial" w:hAnsi="Arial" w:cs="Arial"/>
          <w:color w:val="000000"/>
          <w:szCs w:val="24"/>
          <w:lang w:val="ru-RU"/>
        </w:rPr>
        <w:t>Генераллисимус Советского Союза и Верховный Главнокомандующий Вооружённых сил СССР И.В.Сталин поручил принимать парад маршалу Жукову, командовать парадом – маршалу Рокоссовскому.</w:t>
      </w:r>
    </w:p>
    <w:p w:rsidR="00831C7C" w:rsidRPr="004B21BD" w:rsidRDefault="00831C7C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Fonts w:ascii="Arial" w:hAnsi="Arial" w:cs="Arial"/>
          <w:b/>
          <w:color w:val="000000"/>
          <w:szCs w:val="24"/>
          <w:lang w:val="ru-RU"/>
        </w:rPr>
        <w:t>12</w:t>
      </w:r>
      <w:r w:rsidRPr="004B21BD">
        <w:rPr>
          <w:rFonts w:ascii="Arial" w:hAnsi="Arial" w:cs="Arial"/>
          <w:color w:val="000000"/>
          <w:szCs w:val="24"/>
          <w:lang w:val="ru-RU"/>
        </w:rPr>
        <w:t>. Парад Победы в ознаменование победы СССР над Германией в Великой Отечественной войне состоялся 24 июня 1945 года в Москве на Красной площади - это триумф народа победителя, военного искусства наших полководцев: маршалов Жукова, Рокоссовского, Василевского, Берзарина, Бирюзова, Конева, Мелецкого, Шапошникова, Толбухина, Катукова, Кулакова и др.</w:t>
      </w:r>
    </w:p>
    <w:p w:rsidR="00831C7C" w:rsidRPr="004B21BD" w:rsidRDefault="00831C7C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color w:val="000000"/>
          <w:szCs w:val="24"/>
        </w:rPr>
        <w:t> </w:t>
      </w:r>
      <w:r w:rsidRPr="004B21BD">
        <w:rPr>
          <w:rFonts w:ascii="Arial" w:hAnsi="Arial" w:cs="Arial"/>
          <w:b/>
          <w:color w:val="000000"/>
          <w:szCs w:val="24"/>
          <w:lang w:val="ru-RU"/>
        </w:rPr>
        <w:t>13</w:t>
      </w:r>
      <w:r w:rsidRPr="004B21BD">
        <w:rPr>
          <w:rFonts w:ascii="Arial" w:hAnsi="Arial" w:cs="Arial"/>
          <w:color w:val="000000"/>
          <w:szCs w:val="24"/>
          <w:lang w:val="ru-RU"/>
        </w:rPr>
        <w:t>.</w:t>
      </w:r>
      <w:r w:rsidRPr="004B21BD">
        <w:rPr>
          <w:rStyle w:val="af2"/>
          <w:rFonts w:ascii="Arial" w:hAnsi="Arial" w:cs="Arial"/>
          <w:color w:val="000000"/>
          <w:szCs w:val="24"/>
        </w:rPr>
        <w:t> </w:t>
      </w:r>
      <w:r w:rsidRPr="004B21BD">
        <w:rPr>
          <w:rStyle w:val="af2"/>
          <w:rFonts w:ascii="Arial" w:hAnsi="Arial" w:cs="Arial"/>
          <w:color w:val="000000"/>
          <w:szCs w:val="24"/>
          <w:lang w:val="ru-RU"/>
        </w:rPr>
        <w:t>А 2 сентября 1945 года подписанием акта о капитуляции Японии Вторая мировая война закончилась.</w:t>
      </w:r>
    </w:p>
    <w:p w:rsidR="00831C7C" w:rsidRPr="004B21BD" w:rsidRDefault="00831C7C" w:rsidP="00831C7C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14</w:t>
      </w:r>
      <w:r w:rsidRPr="004B21BD">
        <w:rPr>
          <w:rFonts w:ascii="Arial" w:hAnsi="Arial" w:cs="Arial"/>
          <w:color w:val="000000"/>
          <w:szCs w:val="24"/>
          <w:lang w:val="ru-RU"/>
        </w:rPr>
        <w:t>. 20 ноября 1945 года начался Нюрнбергский процесс над группой главных германских нацистских военных преступников.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15.</w:t>
      </w:r>
      <w:r w:rsidRPr="004B21BD">
        <w:rPr>
          <w:rFonts w:ascii="Arial" w:hAnsi="Arial" w:cs="Arial"/>
          <w:color w:val="000000"/>
          <w:szCs w:val="24"/>
          <w:lang w:val="ru-RU"/>
        </w:rPr>
        <w:t xml:space="preserve"> Деятельность партизан в годы Великой Отечественной войны получила высокую оценку. Среди руководителей партизанского движения на Украине, помимо С. А. Ковпака и С. В. Руднева, выделялись А.Ф. Федоров и П.П.Вершигора. Широкий размах борьба с гитлеровцами получила и на </w:t>
      </w:r>
      <w:r w:rsidRPr="004B21BD">
        <w:rPr>
          <w:rFonts w:ascii="Arial" w:hAnsi="Arial" w:cs="Arial"/>
          <w:color w:val="000000"/>
          <w:szCs w:val="24"/>
          <w:lang w:val="ru-RU"/>
        </w:rPr>
        <w:lastRenderedPageBreak/>
        <w:t xml:space="preserve">территории Белоруссии, где ею руководили В.3.Корж, </w:t>
      </w:r>
      <w:r w:rsidRPr="004B21BD">
        <w:rPr>
          <w:rFonts w:ascii="Arial" w:hAnsi="Arial" w:cs="Arial"/>
          <w:color w:val="000000"/>
          <w:szCs w:val="24"/>
        </w:rPr>
        <w:t>T</w:t>
      </w:r>
      <w:r w:rsidRPr="004B21BD">
        <w:rPr>
          <w:rFonts w:ascii="Arial" w:hAnsi="Arial" w:cs="Arial"/>
          <w:color w:val="000000"/>
          <w:szCs w:val="24"/>
          <w:lang w:val="ru-RU"/>
        </w:rPr>
        <w:t>.П. Бумажков, Ф.И. Павловский и др. Более 127 тыс. партизан были награждены медалью "Партизану Отечественной войны" 1-й и 2-й степени; свыше 184 тыс. удостоены других медалей и орденов, а 249 человек стали Героями Советского Союза, причем С.А. Ковпак и А.Ф.Федоров - дважды.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i/>
          <w:color w:val="000000"/>
          <w:szCs w:val="24"/>
          <w:lang w:val="ru-RU"/>
        </w:rPr>
      </w:pPr>
      <w:r w:rsidRPr="004B21BD">
        <w:rPr>
          <w:rFonts w:ascii="Arial" w:hAnsi="Arial" w:cs="Arial"/>
          <w:i/>
          <w:color w:val="000000"/>
          <w:szCs w:val="24"/>
          <w:lang w:val="ru-RU"/>
        </w:rPr>
        <w:t>Всего в годы войны в тылу врага насчитывалось более 6 тыс. партизанских отрядов, в которых сражалось свыше 1 млн человек. В ходе проведенных операций партизаны уничтожили, захватили в плен и ранили 1 млн фашистов, вывели из строя 4 тыс. танков и бронемашин, 65 тыс. автомашин, 1100 самолетов, разрушили и повредили 1600 железнодорожных мостов, пустили под откос 20 тыс. эшелонов (знаменитая «Рельсовая война»).</w:t>
      </w: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color w:val="000000"/>
          <w:szCs w:val="24"/>
          <w:lang w:val="ru-RU"/>
        </w:rPr>
        <w:t xml:space="preserve">В странах Европы в годы второй мировой войны развернулось Антифашистское движение </w:t>
      </w:r>
      <w:r w:rsidRPr="004B21BD">
        <w:rPr>
          <w:rFonts w:ascii="Arial" w:hAnsi="Arial" w:cs="Arial"/>
          <w:color w:val="000000"/>
          <w:szCs w:val="24"/>
        </w:rPr>
        <w:t>C</w:t>
      </w:r>
      <w:r w:rsidRPr="004B21BD">
        <w:rPr>
          <w:rFonts w:ascii="Arial" w:hAnsi="Arial" w:cs="Arial"/>
          <w:color w:val="000000"/>
          <w:szCs w:val="24"/>
          <w:lang w:val="ru-RU"/>
        </w:rPr>
        <w:t>опротивления.</w:t>
      </w:r>
    </w:p>
    <w:p w:rsidR="00D670F0" w:rsidRPr="004B21BD" w:rsidRDefault="00D670F0" w:rsidP="00D670F0">
      <w:pPr>
        <w:spacing w:line="240" w:lineRule="auto"/>
        <w:jc w:val="both"/>
        <w:rPr>
          <w:rFonts w:ascii="Arial" w:hAnsi="Arial" w:cs="Arial"/>
          <w:szCs w:val="24"/>
          <w:lang w:val="ru-RU"/>
        </w:rPr>
      </w:pP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</w:rPr>
      </w:pPr>
      <w:r w:rsidRPr="004B21BD">
        <w:rPr>
          <w:rFonts w:ascii="Arial" w:hAnsi="Arial" w:cs="Arial"/>
          <w:color w:val="000000"/>
          <w:szCs w:val="24"/>
          <w:lang w:val="ru-RU"/>
        </w:rPr>
        <w:br/>
      </w:r>
      <w:r w:rsidRPr="004B21BD">
        <w:rPr>
          <w:rFonts w:ascii="Arial" w:hAnsi="Arial" w:cs="Arial"/>
          <w:noProof/>
          <w:color w:val="000000"/>
          <w:szCs w:val="24"/>
          <w:lang w:val="ru-RU" w:eastAsia="ru-RU" w:bidi="ar-SA"/>
        </w:rPr>
        <w:drawing>
          <wp:inline distT="0" distB="0" distL="0" distR="0">
            <wp:extent cx="6667500" cy="2990850"/>
            <wp:effectExtent l="19050" t="0" r="0" b="0"/>
            <wp:docPr id="85" name="Рисунок 85" descr="4920201_1424758234 (700x314, 1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4920201_1424758234 (700x314, 187Kb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0F0" w:rsidRPr="004B21BD" w:rsidRDefault="00D670F0" w:rsidP="00D670F0">
      <w:pPr>
        <w:spacing w:line="240" w:lineRule="auto"/>
        <w:jc w:val="both"/>
        <w:rPr>
          <w:rFonts w:ascii="Arial" w:hAnsi="Arial" w:cs="Arial"/>
          <w:szCs w:val="24"/>
        </w:rPr>
      </w:pPr>
    </w:p>
    <w:p w:rsidR="00D670F0" w:rsidRPr="004B21BD" w:rsidRDefault="00D670F0" w:rsidP="00D670F0">
      <w:pPr>
        <w:shd w:val="clear" w:color="auto" w:fill="FFFFFF"/>
        <w:spacing w:line="240" w:lineRule="auto"/>
        <w:jc w:val="both"/>
        <w:rPr>
          <w:rFonts w:ascii="Arial" w:hAnsi="Arial" w:cs="Arial"/>
          <w:color w:val="000000"/>
          <w:szCs w:val="24"/>
          <w:lang w:val="ru-RU"/>
        </w:rPr>
      </w:pPr>
      <w:r w:rsidRPr="004B21BD">
        <w:rPr>
          <w:rFonts w:ascii="Arial" w:hAnsi="Arial" w:cs="Arial"/>
          <w:b/>
          <w:color w:val="000000"/>
          <w:szCs w:val="24"/>
          <w:lang w:val="ru-RU"/>
        </w:rPr>
        <w:t>16</w:t>
      </w:r>
      <w:r w:rsidRPr="004B21BD">
        <w:rPr>
          <w:rFonts w:ascii="Arial" w:hAnsi="Arial" w:cs="Arial"/>
          <w:color w:val="000000"/>
          <w:szCs w:val="24"/>
          <w:lang w:val="ru-RU"/>
        </w:rPr>
        <w:t>. Нигде в мире нет, чтобы город носил почетное наименование «Город-Герой». В СССР их было двенадцать: Ленинград (ныне Санкт-Петербург), Одесса, Севастополь, Керчь, Брестская крепость, Москва, Киев, Минск, Новороссийск, Тула, Мурманск, Смоленск.</w:t>
      </w:r>
      <w:r w:rsidRPr="004B21BD">
        <w:rPr>
          <w:rFonts w:ascii="Arial" w:hAnsi="Arial" w:cs="Arial"/>
          <w:color w:val="000000"/>
          <w:szCs w:val="24"/>
        </w:rPr>
        <w:t> </w:t>
      </w:r>
    </w:p>
    <w:p w:rsidR="00D670F0" w:rsidRPr="004B21BD" w:rsidRDefault="00D670F0" w:rsidP="00D670F0">
      <w:pPr>
        <w:spacing w:line="240" w:lineRule="auto"/>
        <w:jc w:val="both"/>
        <w:rPr>
          <w:rFonts w:ascii="Arial" w:hAnsi="Arial" w:cs="Arial"/>
          <w:color w:val="0D0D0D" w:themeColor="text1" w:themeTint="F2"/>
          <w:szCs w:val="24"/>
          <w:lang w:val="ru-RU"/>
        </w:rPr>
      </w:pPr>
    </w:p>
    <w:sectPr w:rsidR="00D670F0" w:rsidRPr="004B21BD" w:rsidSect="00260782">
      <w:footerReference w:type="default" r:id="rId38"/>
      <w:pgSz w:w="11906" w:h="16838"/>
      <w:pgMar w:top="397" w:right="397" w:bottom="284" w:left="397" w:header="709" w:footer="709" w:gutter="56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38A" w:rsidRDefault="0035338A" w:rsidP="009D2195">
      <w:pPr>
        <w:spacing w:after="0" w:line="240" w:lineRule="auto"/>
      </w:pPr>
      <w:r>
        <w:separator/>
      </w:r>
    </w:p>
  </w:endnote>
  <w:endnote w:type="continuationSeparator" w:id="0">
    <w:p w:rsidR="0035338A" w:rsidRDefault="0035338A" w:rsidP="009D2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7965"/>
      <w:docPartObj>
        <w:docPartGallery w:val="Page Numbers (Bottom of Page)"/>
        <w:docPartUnique/>
      </w:docPartObj>
    </w:sdtPr>
    <w:sdtContent>
      <w:p w:rsidR="00260782" w:rsidRDefault="00260782">
        <w:pPr>
          <w:pStyle w:val="a9"/>
          <w:jc w:val="center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9D2195" w:rsidRDefault="009D219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38A" w:rsidRDefault="0035338A" w:rsidP="009D2195">
      <w:pPr>
        <w:spacing w:after="0" w:line="240" w:lineRule="auto"/>
      </w:pPr>
      <w:r>
        <w:separator/>
      </w:r>
    </w:p>
  </w:footnote>
  <w:footnote w:type="continuationSeparator" w:id="0">
    <w:p w:rsidR="0035338A" w:rsidRDefault="0035338A" w:rsidP="009D2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5640C"/>
    <w:multiLevelType w:val="multilevel"/>
    <w:tmpl w:val="F548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40458F"/>
    <w:multiLevelType w:val="hybridMultilevel"/>
    <w:tmpl w:val="4B6CC2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9C03804"/>
    <w:multiLevelType w:val="multilevel"/>
    <w:tmpl w:val="5C5A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B612DE"/>
    <w:multiLevelType w:val="hybridMultilevel"/>
    <w:tmpl w:val="EEC6BB2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1103D55"/>
    <w:multiLevelType w:val="hybridMultilevel"/>
    <w:tmpl w:val="12B04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507847"/>
    <w:multiLevelType w:val="multilevel"/>
    <w:tmpl w:val="0E26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8194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C7F99"/>
    <w:rsid w:val="00152CE4"/>
    <w:rsid w:val="00196125"/>
    <w:rsid w:val="001C4A2A"/>
    <w:rsid w:val="00260782"/>
    <w:rsid w:val="002952F6"/>
    <w:rsid w:val="0035161C"/>
    <w:rsid w:val="0035338A"/>
    <w:rsid w:val="004B21BD"/>
    <w:rsid w:val="004F1BD4"/>
    <w:rsid w:val="00616E20"/>
    <w:rsid w:val="00751D51"/>
    <w:rsid w:val="007D00DE"/>
    <w:rsid w:val="007E2825"/>
    <w:rsid w:val="00831C7C"/>
    <w:rsid w:val="008860D4"/>
    <w:rsid w:val="008B70A5"/>
    <w:rsid w:val="009447CC"/>
    <w:rsid w:val="009502E6"/>
    <w:rsid w:val="009D2195"/>
    <w:rsid w:val="00A52CA6"/>
    <w:rsid w:val="00A82A9F"/>
    <w:rsid w:val="00AC7F99"/>
    <w:rsid w:val="00B33C48"/>
    <w:rsid w:val="00CD22F3"/>
    <w:rsid w:val="00D119ED"/>
    <w:rsid w:val="00D3283D"/>
    <w:rsid w:val="00D670F0"/>
    <w:rsid w:val="00E016E6"/>
    <w:rsid w:val="00F5519A"/>
    <w:rsid w:val="00FB4046"/>
    <w:rsid w:val="00FD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7C5"/>
  </w:style>
  <w:style w:type="paragraph" w:styleId="1">
    <w:name w:val="heading 1"/>
    <w:basedOn w:val="a"/>
    <w:next w:val="a"/>
    <w:link w:val="10"/>
    <w:uiPriority w:val="9"/>
    <w:qFormat/>
    <w:rsid w:val="00FD77C5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77C5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FD77C5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77C5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77C5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77C5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77C5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77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77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9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D77C5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AC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119ED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D2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2195"/>
  </w:style>
  <w:style w:type="paragraph" w:styleId="a9">
    <w:name w:val="footer"/>
    <w:basedOn w:val="a"/>
    <w:link w:val="aa"/>
    <w:uiPriority w:val="99"/>
    <w:unhideWhenUsed/>
    <w:rsid w:val="009D2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2195"/>
  </w:style>
  <w:style w:type="paragraph" w:styleId="ab">
    <w:name w:val="No Spacing"/>
    <w:basedOn w:val="a"/>
    <w:link w:val="ac"/>
    <w:uiPriority w:val="1"/>
    <w:qFormat/>
    <w:rsid w:val="00FD77C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FD77C5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D77C5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D77C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D77C5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D77C5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D77C5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D77C5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D77C5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d">
    <w:name w:val="caption"/>
    <w:basedOn w:val="a"/>
    <w:next w:val="a"/>
    <w:uiPriority w:val="35"/>
    <w:semiHidden/>
    <w:unhideWhenUsed/>
    <w:qFormat/>
    <w:rsid w:val="00FD77C5"/>
    <w:rPr>
      <w:caps/>
      <w:spacing w:val="10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FD77C5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f">
    <w:name w:val="Название Знак"/>
    <w:basedOn w:val="a0"/>
    <w:link w:val="ae"/>
    <w:uiPriority w:val="10"/>
    <w:rsid w:val="00FD77C5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f0">
    <w:name w:val="Subtitle"/>
    <w:basedOn w:val="a"/>
    <w:next w:val="a"/>
    <w:link w:val="af1"/>
    <w:uiPriority w:val="11"/>
    <w:qFormat/>
    <w:rsid w:val="00FD77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f1">
    <w:name w:val="Подзаголовок Знак"/>
    <w:basedOn w:val="a0"/>
    <w:link w:val="af0"/>
    <w:uiPriority w:val="11"/>
    <w:rsid w:val="00FD77C5"/>
    <w:rPr>
      <w:rFonts w:eastAsiaTheme="majorEastAsia" w:cstheme="majorBidi"/>
      <w:caps/>
      <w:spacing w:val="20"/>
      <w:sz w:val="18"/>
      <w:szCs w:val="18"/>
    </w:rPr>
  </w:style>
  <w:style w:type="character" w:styleId="af2">
    <w:name w:val="Strong"/>
    <w:uiPriority w:val="22"/>
    <w:qFormat/>
    <w:rsid w:val="00FD77C5"/>
    <w:rPr>
      <w:b/>
      <w:bCs/>
      <w:color w:val="943634" w:themeColor="accent2" w:themeShade="BF"/>
      <w:spacing w:val="5"/>
    </w:rPr>
  </w:style>
  <w:style w:type="character" w:styleId="af3">
    <w:name w:val="Emphasis"/>
    <w:uiPriority w:val="20"/>
    <w:qFormat/>
    <w:rsid w:val="00FD77C5"/>
    <w:rPr>
      <w:caps/>
      <w:spacing w:val="5"/>
      <w:sz w:val="20"/>
      <w:szCs w:val="20"/>
    </w:rPr>
  </w:style>
  <w:style w:type="character" w:customStyle="1" w:styleId="ac">
    <w:name w:val="Без интервала Знак"/>
    <w:basedOn w:val="a0"/>
    <w:link w:val="ab"/>
    <w:uiPriority w:val="1"/>
    <w:rsid w:val="00FD77C5"/>
  </w:style>
  <w:style w:type="paragraph" w:styleId="af4">
    <w:name w:val="List Paragraph"/>
    <w:basedOn w:val="a"/>
    <w:uiPriority w:val="34"/>
    <w:qFormat/>
    <w:rsid w:val="00FD77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D77C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D77C5"/>
    <w:rPr>
      <w:rFonts w:eastAsiaTheme="majorEastAsia" w:cstheme="majorBidi"/>
      <w:i/>
      <w:iCs/>
    </w:rPr>
  </w:style>
  <w:style w:type="paragraph" w:styleId="af5">
    <w:name w:val="Intense Quote"/>
    <w:basedOn w:val="a"/>
    <w:next w:val="a"/>
    <w:link w:val="af6"/>
    <w:uiPriority w:val="30"/>
    <w:qFormat/>
    <w:rsid w:val="00FD77C5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6">
    <w:name w:val="Выделенная цитата Знак"/>
    <w:basedOn w:val="a0"/>
    <w:link w:val="af5"/>
    <w:uiPriority w:val="30"/>
    <w:rsid w:val="00FD77C5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7">
    <w:name w:val="Subtle Emphasis"/>
    <w:uiPriority w:val="19"/>
    <w:qFormat/>
    <w:rsid w:val="00FD77C5"/>
    <w:rPr>
      <w:i/>
      <w:iCs/>
    </w:rPr>
  </w:style>
  <w:style w:type="character" w:styleId="af8">
    <w:name w:val="Intense Emphasis"/>
    <w:uiPriority w:val="21"/>
    <w:qFormat/>
    <w:rsid w:val="00FD77C5"/>
    <w:rPr>
      <w:i/>
      <w:iCs/>
      <w:caps/>
      <w:spacing w:val="10"/>
      <w:sz w:val="20"/>
      <w:szCs w:val="20"/>
    </w:rPr>
  </w:style>
  <w:style w:type="character" w:styleId="af9">
    <w:name w:val="Subtle Reference"/>
    <w:basedOn w:val="a0"/>
    <w:uiPriority w:val="31"/>
    <w:qFormat/>
    <w:rsid w:val="00FD77C5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a">
    <w:name w:val="Intense Reference"/>
    <w:uiPriority w:val="32"/>
    <w:qFormat/>
    <w:rsid w:val="00FD77C5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b">
    <w:name w:val="Book Title"/>
    <w:uiPriority w:val="33"/>
    <w:qFormat/>
    <w:rsid w:val="00FD77C5"/>
    <w:rPr>
      <w:caps/>
      <w:color w:val="622423" w:themeColor="accent2" w:themeShade="7F"/>
      <w:spacing w:val="5"/>
      <w:u w:color="622423" w:themeColor="accent2" w:themeShade="7F"/>
    </w:rPr>
  </w:style>
  <w:style w:type="paragraph" w:styleId="afc">
    <w:name w:val="TOC Heading"/>
    <w:basedOn w:val="1"/>
    <w:next w:val="a"/>
    <w:uiPriority w:val="39"/>
    <w:semiHidden/>
    <w:unhideWhenUsed/>
    <w:qFormat/>
    <w:rsid w:val="00FD77C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89602574526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D3E01"/>
    <w:rsid w:val="009A0B99"/>
    <w:rsid w:val="00CD3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4C5CA2249B4DAF9992FD1549EDE6A2">
    <w:name w:val="274C5CA2249B4DAF9992FD1549EDE6A2"/>
    <w:rsid w:val="00CD3E01"/>
  </w:style>
  <w:style w:type="paragraph" w:customStyle="1" w:styleId="895F75C9730948FEA3F87D01109F55F2">
    <w:name w:val="895F75C9730948FEA3F87D01109F55F2"/>
    <w:rsid w:val="00CD3E01"/>
  </w:style>
  <w:style w:type="paragraph" w:customStyle="1" w:styleId="C8B71F1BC14642B19BCDF2511339C767">
    <w:name w:val="C8B71F1BC14642B19BCDF2511339C767"/>
    <w:rsid w:val="00CD3E01"/>
  </w:style>
  <w:style w:type="paragraph" w:customStyle="1" w:styleId="57A9EF50B7874C5D824295DE6ACE8D5C">
    <w:name w:val="57A9EF50B7874C5D824295DE6ACE8D5C"/>
    <w:rsid w:val="00CD3E01"/>
  </w:style>
  <w:style w:type="paragraph" w:customStyle="1" w:styleId="C2F5680690554BC89C35967367B95134">
    <w:name w:val="C2F5680690554BC89C35967367B95134"/>
    <w:rsid w:val="00CD3E01"/>
  </w:style>
  <w:style w:type="paragraph" w:customStyle="1" w:styleId="3FB843493A1A4423965DAB82393B3FE5">
    <w:name w:val="3FB843493A1A4423965DAB82393B3FE5"/>
    <w:rsid w:val="00CD3E01"/>
  </w:style>
  <w:style w:type="paragraph" w:customStyle="1" w:styleId="E64C1B29843349E49DD65A200D2A41BE">
    <w:name w:val="E64C1B29843349E49DD65A200D2A41BE"/>
    <w:rsid w:val="00CD3E01"/>
  </w:style>
  <w:style w:type="paragraph" w:customStyle="1" w:styleId="9AA5ABB7CB484F5AB8A8FB6A65EAD077">
    <w:name w:val="9AA5ABB7CB484F5AB8A8FB6A65EAD077"/>
    <w:rsid w:val="00CD3E01"/>
  </w:style>
  <w:style w:type="paragraph" w:customStyle="1" w:styleId="04BF834D761F4DC7928028A32E2CA6AB">
    <w:name w:val="04BF834D761F4DC7928028A32E2CA6AB"/>
    <w:rsid w:val="00CD3E01"/>
  </w:style>
  <w:style w:type="paragraph" w:customStyle="1" w:styleId="58279203F8494F60855A699215C25D9F">
    <w:name w:val="58279203F8494F60855A699215C25D9F"/>
    <w:rsid w:val="00CD3E01"/>
  </w:style>
  <w:style w:type="paragraph" w:customStyle="1" w:styleId="1ECE7547918C408CA356A8143318F37E">
    <w:name w:val="1ECE7547918C408CA356A8143318F37E"/>
    <w:rsid w:val="00CD3E01"/>
  </w:style>
  <w:style w:type="paragraph" w:customStyle="1" w:styleId="C948063B1C3B40A4A8760DB99DB5C595">
    <w:name w:val="C948063B1C3B40A4A8760DB99DB5C595"/>
    <w:rsid w:val="00CD3E0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24</Pages>
  <Words>3867</Words>
  <Characters>22045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2019-11-10T18:04:00Z</cp:lastPrinted>
  <dcterms:created xsi:type="dcterms:W3CDTF">2019-11-10T09:13:00Z</dcterms:created>
  <dcterms:modified xsi:type="dcterms:W3CDTF">2019-11-23T07:18:00Z</dcterms:modified>
</cp:coreProperties>
</file>